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671D" w:rsidRDefault="001F75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PIANO EDUCATIVO INDIVIDUALIZZATO (PEI) </w:t>
      </w:r>
    </w:p>
    <w:p w14:paraId="00000002" w14:textId="77777777" w:rsidR="0041671D" w:rsidRDefault="001F7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 COSA è </w:t>
      </w:r>
    </w:p>
    <w:p w14:paraId="00000003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È un progetto operativo interistituzionale tra operatori della scuola, dei servizi sanitari e sociali, in collaborazione con i familiari. Nell’articolo 2 del D. lgs. N. 66/2017 viene ribadito che il PEI diventa parte integrante del Progetto Individuale. In</w:t>
      </w:r>
      <w:r>
        <w:rPr>
          <w:sz w:val="28"/>
          <w:szCs w:val="28"/>
        </w:rPr>
        <w:t xml:space="preserve">dividua strumenti, strategie e modalità per realizzare un ambiente di apprendimento funzionale ed efficace per l’alunno con disabilità. </w:t>
      </w:r>
    </w:p>
    <w:p w14:paraId="00000004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L’art. 7 del D. lgs. N. 66/2017 stabilisce che il PEI è formulato sulla base della certificazione di disabilità e del P</w:t>
      </w:r>
      <w:r>
        <w:rPr>
          <w:sz w:val="28"/>
          <w:szCs w:val="28"/>
        </w:rPr>
        <w:t xml:space="preserve">rofilo di Funzionamento (dal momento che le Usl non sono ancora organizzate per la stesura del suddetto profilo, il PEI va formulato sulla base di Diagnosi Funzionale e Profilo Dinamico Funzionale). </w:t>
      </w:r>
    </w:p>
    <w:p w14:paraId="00000005" w14:textId="77777777" w:rsidR="0041671D" w:rsidRDefault="001F7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 LO FA</w:t>
      </w:r>
    </w:p>
    <w:p w14:paraId="00000006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PEI </w:t>
      </w:r>
      <w:r>
        <w:rPr>
          <w:b/>
          <w:sz w:val="28"/>
          <w:szCs w:val="28"/>
        </w:rPr>
        <w:t>è redatto</w:t>
      </w:r>
      <w:r>
        <w:rPr>
          <w:sz w:val="28"/>
          <w:szCs w:val="28"/>
        </w:rPr>
        <w:t>:</w:t>
      </w:r>
    </w:p>
    <w:p w14:paraId="00000007" w14:textId="77777777" w:rsidR="0041671D" w:rsidRDefault="001F75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dai docenti della classe del</w:t>
      </w:r>
      <w:r>
        <w:rPr>
          <w:color w:val="000000"/>
          <w:sz w:val="28"/>
          <w:szCs w:val="28"/>
        </w:rPr>
        <w:t>l’alunno con disabilità;</w:t>
      </w:r>
    </w:p>
    <w:p w14:paraId="00000008" w14:textId="77777777" w:rsidR="0041671D" w:rsidRDefault="001F75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 la partecipazione della famiglia;</w:t>
      </w:r>
    </w:p>
    <w:p w14:paraId="00000009" w14:textId="77777777" w:rsidR="0041671D" w:rsidRDefault="001F75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 la partecipazione delle figure professionali interne o esterne (es. Assistenti per la comunicazione, assistenti sociali, </w:t>
      </w:r>
      <w:proofErr w:type="gramStart"/>
      <w:r>
        <w:rPr>
          <w:color w:val="000000"/>
          <w:sz w:val="28"/>
          <w:szCs w:val="28"/>
        </w:rPr>
        <w:t>… )</w:t>
      </w:r>
      <w:proofErr w:type="gramEnd"/>
      <w:r>
        <w:rPr>
          <w:color w:val="000000"/>
          <w:sz w:val="28"/>
          <w:szCs w:val="28"/>
        </w:rPr>
        <w:t>;</w:t>
      </w:r>
    </w:p>
    <w:p w14:paraId="0000000A" w14:textId="77777777" w:rsidR="0041671D" w:rsidRDefault="001F75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 il supporto dell’unità di valutazione multidisciplinare.</w:t>
      </w:r>
    </w:p>
    <w:p w14:paraId="0000000B" w14:textId="77777777" w:rsidR="0041671D" w:rsidRDefault="001F7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SA CONTIENE</w:t>
      </w:r>
      <w:r>
        <w:rPr>
          <w:sz w:val="28"/>
          <w:szCs w:val="28"/>
        </w:rPr>
        <w:t xml:space="preserve">: </w:t>
      </w:r>
    </w:p>
    <w:p w14:paraId="0000000C" w14:textId="77777777" w:rsidR="0041671D" w:rsidRDefault="001F75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è la programmazione individualizzata che viene scomposta in obiettivi di sviluppo, attività, metodologie, facilitazioni, risorse umane e materiali di supporto, tempi e strumenti di verifica, modalità del lavoro di rete. </w:t>
      </w:r>
    </w:p>
    <w:p w14:paraId="0000000D" w14:textId="77777777" w:rsidR="0041671D" w:rsidRDefault="001F75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PEI contiene nello specifico:</w:t>
      </w:r>
    </w:p>
    <w:p w14:paraId="0000000E" w14:textId="77777777" w:rsidR="0041671D" w:rsidRDefault="001F7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</w:t>
      </w:r>
      <w:r>
        <w:rPr>
          <w:color w:val="000000"/>
          <w:sz w:val="28"/>
          <w:szCs w:val="28"/>
        </w:rPr>
        <w:t>rumenti, strategie e modalità per realizzare un ambiente di apprendimento nelle dimensioni della relazione, della socializzazione, della comunicazione, dell’interazione e delle autonomie;</w:t>
      </w:r>
    </w:p>
    <w:p w14:paraId="0000000F" w14:textId="77777777" w:rsidR="0041671D" w:rsidRDefault="001F7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Esplica modalità didattiche e di valutazione in relazione alla progr</w:t>
      </w:r>
      <w:r>
        <w:rPr>
          <w:color w:val="000000"/>
          <w:sz w:val="28"/>
          <w:szCs w:val="28"/>
        </w:rPr>
        <w:t>ammazione individualizzata;</w:t>
      </w:r>
    </w:p>
    <w:p w14:paraId="00000010" w14:textId="77777777" w:rsidR="0041671D" w:rsidRDefault="001F7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Indica la modalità di coordinamento degli interventi e la loro interazione con il Progetto Individuale (documento a carico del Comune). </w:t>
      </w:r>
    </w:p>
    <w:p w14:paraId="00000011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Il nostro Istituto ha scelto di impiegare dal corrente anno scolastico il modello del PEI p</w:t>
      </w:r>
      <w:r>
        <w:rPr>
          <w:sz w:val="28"/>
          <w:szCs w:val="28"/>
        </w:rPr>
        <w:t>resente in bozza proposto dal Ministero che è in attesa di essere adottato come modello a livello nazionale.</w:t>
      </w:r>
    </w:p>
    <w:p w14:paraId="00000012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Tale modello si fonda sul paradigma dell’ICF.</w:t>
      </w:r>
    </w:p>
    <w:p w14:paraId="00000013" w14:textId="77777777" w:rsidR="0041671D" w:rsidRDefault="001F7524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lastRenderedPageBreak/>
        <w:t xml:space="preserve">L’ICF </w:t>
      </w:r>
    </w:p>
    <w:p w14:paraId="00000014" w14:textId="77777777" w:rsidR="0041671D" w:rsidRDefault="001F7524">
      <w:pPr>
        <w:jc w:val="both"/>
        <w:rPr>
          <w:sz w:val="28"/>
          <w:szCs w:val="28"/>
        </w:rPr>
      </w:pPr>
      <w:r>
        <w:rPr>
          <w:color w:val="222222"/>
          <w:sz w:val="26"/>
          <w:szCs w:val="26"/>
          <w:highlight w:val="white"/>
        </w:rPr>
        <w:t>La Classificazione internazionale del funzionamento, della disabilità e della salute (ICF) del</w:t>
      </w:r>
      <w:r>
        <w:rPr>
          <w:color w:val="222222"/>
          <w:sz w:val="26"/>
          <w:szCs w:val="26"/>
          <w:highlight w:val="white"/>
        </w:rPr>
        <w:t xml:space="preserve"> 2001 </w:t>
      </w:r>
      <w:r>
        <w:rPr>
          <w:sz w:val="28"/>
          <w:szCs w:val="28"/>
        </w:rPr>
        <w:t xml:space="preserve">appartiene alla famiglia </w:t>
      </w:r>
      <w:proofErr w:type="gramStart"/>
      <w:r>
        <w:rPr>
          <w:sz w:val="28"/>
          <w:szCs w:val="28"/>
        </w:rPr>
        <w:t>della classificazioni</w:t>
      </w:r>
      <w:proofErr w:type="gramEnd"/>
      <w:r>
        <w:rPr>
          <w:sz w:val="28"/>
          <w:szCs w:val="28"/>
        </w:rPr>
        <w:t xml:space="preserve"> internazionali sviluppate dall’Organizzazione Mondiale della Sanità e rappresenta uno strumento analitico di classificazione per descrivere il funzionamento conseguente a un particolare tipo di condizion</w:t>
      </w:r>
      <w:r>
        <w:rPr>
          <w:sz w:val="28"/>
          <w:szCs w:val="28"/>
        </w:rPr>
        <w:t>e di salute.</w:t>
      </w:r>
    </w:p>
    <w:p w14:paraId="00000015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base all’ICF la disabilità viene definita come la conseguenza o il risultato di una complessa relazione tra la condizione di salute, i fattori personali e i fattori ambientali (modello </w:t>
      </w:r>
      <w:proofErr w:type="spellStart"/>
      <w:r>
        <w:rPr>
          <w:sz w:val="28"/>
          <w:szCs w:val="28"/>
        </w:rPr>
        <w:t>biopsicosociale</w:t>
      </w:r>
      <w:proofErr w:type="spellEnd"/>
      <w:r>
        <w:rPr>
          <w:sz w:val="28"/>
          <w:szCs w:val="28"/>
        </w:rPr>
        <w:t>).</w:t>
      </w:r>
    </w:p>
    <w:p w14:paraId="00000016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Le condizioni di salute, definite dalla diagnosi clinica, possono riguardare le strutture anatomiche o le funzioni del corpo. Il funzionamento o le sue limitazioni si manifestano nella componente di attività e partecipazione.</w:t>
      </w:r>
    </w:p>
    <w:p w14:paraId="00000017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L’ICF include tra i </w:t>
      </w:r>
      <w:proofErr w:type="gramStart"/>
      <w:r>
        <w:rPr>
          <w:sz w:val="28"/>
          <w:szCs w:val="28"/>
        </w:rPr>
        <w:t>fattori  c</w:t>
      </w:r>
      <w:r>
        <w:rPr>
          <w:sz w:val="28"/>
          <w:szCs w:val="28"/>
        </w:rPr>
        <w:t>ontestuali</w:t>
      </w:r>
      <w:proofErr w:type="gramEnd"/>
      <w:r>
        <w:rPr>
          <w:sz w:val="28"/>
          <w:szCs w:val="28"/>
        </w:rPr>
        <w:t xml:space="preserve"> sia quelli personali (motivazione, autostima, stile attributivo, etc.) sia quelli ambientali che possono influenzare la partecipazione e le attività quotidiane. I fattori ambientali possono essere valutati come facilitatori o barriere.</w:t>
      </w:r>
    </w:p>
    <w:p w14:paraId="00000018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Due conce</w:t>
      </w:r>
      <w:r>
        <w:rPr>
          <w:sz w:val="28"/>
          <w:szCs w:val="28"/>
        </w:rPr>
        <w:t xml:space="preserve">tti fondamentali del modello ICF sono capacità e performance. </w:t>
      </w:r>
    </w:p>
    <w:p w14:paraId="00000019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Per capacità si intende l’abilità della persona nell’eseguire un compito o un’azione in termini di potenzialità dipendente dall’essere nelle condizioni di fare una certa attività e dall’aver ac</w:t>
      </w:r>
      <w:r>
        <w:rPr>
          <w:sz w:val="28"/>
          <w:szCs w:val="28"/>
        </w:rPr>
        <w:t xml:space="preserve">quisito specifiche abilità.  </w:t>
      </w:r>
    </w:p>
    <w:p w14:paraId="0000001A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La performance indica quello che una persona fa nel suo ambiente reale, introducendo l’aspetto del coinvolgimento nelle situazioni di vita; la performance è sempre condizionata dal contesto in quanto i fattori contestuali inte</w:t>
      </w:r>
      <w:r>
        <w:rPr>
          <w:sz w:val="28"/>
          <w:szCs w:val="28"/>
        </w:rPr>
        <w:t>rferiscono con le capacità.</w:t>
      </w:r>
    </w:p>
    <w:p w14:paraId="0000001B" w14:textId="77777777" w:rsidR="0041671D" w:rsidRDefault="001F7524">
      <w:pPr>
        <w:jc w:val="both"/>
        <w:rPr>
          <w:sz w:val="28"/>
          <w:szCs w:val="28"/>
        </w:rPr>
      </w:pPr>
      <w:r>
        <w:rPr>
          <w:sz w:val="28"/>
          <w:szCs w:val="28"/>
        </w:rPr>
        <w:t>La capacità di svolgere una specifica azione non si manifesta automaticamente in una performance corrispondente.</w:t>
      </w:r>
    </w:p>
    <w:p w14:paraId="0000001C" w14:textId="77777777" w:rsidR="0041671D" w:rsidRDefault="001F7524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LA CODIFICA DEL FUNZIONAMENTO</w:t>
      </w:r>
    </w:p>
    <w:p w14:paraId="0000001D" w14:textId="77777777" w:rsidR="0041671D" w:rsidRDefault="001F7524">
      <w:pPr>
        <w:jc w:val="both"/>
        <w:rPr>
          <w:sz w:val="28"/>
          <w:szCs w:val="28"/>
        </w:rPr>
      </w:pPr>
      <w:bookmarkStart w:id="1" w:name="_heading=h.1j2ywofz714d" w:colFirst="0" w:colLast="0"/>
      <w:bookmarkEnd w:id="1"/>
      <w:r>
        <w:rPr>
          <w:sz w:val="28"/>
          <w:szCs w:val="28"/>
        </w:rPr>
        <w:t>L’ICF descrive il funzionamento attraverso l’utilizzo di codici alfanumerici. La lettera</w:t>
      </w:r>
      <w:r>
        <w:rPr>
          <w:i/>
          <w:sz w:val="28"/>
          <w:szCs w:val="28"/>
        </w:rPr>
        <w:t xml:space="preserve"> d</w:t>
      </w:r>
      <w:r>
        <w:rPr>
          <w:sz w:val="28"/>
          <w:szCs w:val="28"/>
        </w:rPr>
        <w:t xml:space="preserve"> identifica la componente attività e partecipazione, la lettera </w:t>
      </w:r>
      <w:r>
        <w:rPr>
          <w:i/>
          <w:sz w:val="28"/>
          <w:szCs w:val="28"/>
        </w:rPr>
        <w:t>e</w:t>
      </w:r>
      <w:r>
        <w:rPr>
          <w:sz w:val="28"/>
          <w:szCs w:val="28"/>
        </w:rPr>
        <w:t xml:space="preserve"> codifica i fattori ambientali, mentre la lettera S riguarda le strutture anatomiche e la lettera B v</w:t>
      </w:r>
      <w:r>
        <w:rPr>
          <w:sz w:val="28"/>
          <w:szCs w:val="28"/>
        </w:rPr>
        <w:t>iene utilizzata per le funzioni del corpo. I codici sono completi esclusivamente in presenza di un qualificatore che indica la gravità di un problema in termini di intensità e frequenza (da 0 a 4). Il qualificatore va indicato a seguito del codice a cui si</w:t>
      </w:r>
      <w:r>
        <w:rPr>
          <w:sz w:val="28"/>
          <w:szCs w:val="28"/>
        </w:rPr>
        <w:t xml:space="preserve"> riferisce, separato da un punto. I codici di attività e partecipazione sono seguiti da due </w:t>
      </w:r>
      <w:r>
        <w:rPr>
          <w:sz w:val="28"/>
          <w:szCs w:val="28"/>
        </w:rPr>
        <w:lastRenderedPageBreak/>
        <w:t>qualificatori: quello di performance, che occupa la prima posizione, e quello di capacità (esempio d130.23, d130 è il codice che identifica l’attività del leggere m</w:t>
      </w:r>
      <w:r>
        <w:rPr>
          <w:sz w:val="28"/>
          <w:szCs w:val="28"/>
        </w:rPr>
        <w:t>entre 2 e 3 descrivono il grado del problema rispettivamente nella performance e nella capacità di lettura).</w:t>
      </w:r>
    </w:p>
    <w:sectPr w:rsidR="004167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926"/>
    <w:multiLevelType w:val="multilevel"/>
    <w:tmpl w:val="E93A1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231402"/>
    <w:multiLevelType w:val="multilevel"/>
    <w:tmpl w:val="9F0E6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1D"/>
    <w:rsid w:val="001F7524"/>
    <w:rsid w:val="004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EB90-04CF-4BE8-AB0B-25CCC9C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922F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fghyM6i9/BU5w5YgtfqeI+Ewg==">AMUW2mUuXbBwkySuDQYHbwwz9upgfyn2cV/H4/usjRki2pWxyHKR2uNnmXgR3Kc1ELXSInPQGGO+5faZqzjREB0yrG/M3uTE2OHDDlKS71kdmuRfgKmUokO9FxIlrOQA8qUbX3PSPq/QOAQO0gBeTJhnMzoxh//rJQ==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Menculini</dc:creator>
  <cp:lastModifiedBy>Daniela Chiavarini</cp:lastModifiedBy>
  <cp:revision>2</cp:revision>
  <dcterms:created xsi:type="dcterms:W3CDTF">2020-11-11T00:10:00Z</dcterms:created>
  <dcterms:modified xsi:type="dcterms:W3CDTF">2020-11-11T00:10:00Z</dcterms:modified>
</cp:coreProperties>
</file>