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89" w:rsidRDefault="00FC3289" w:rsidP="008545C6">
      <w:pPr>
        <w:jc w:val="both"/>
      </w:pPr>
    </w:p>
    <w:p w:rsidR="006265E6" w:rsidRDefault="006265E6" w:rsidP="006265E6">
      <w:pPr>
        <w:tabs>
          <w:tab w:val="left" w:pos="5954"/>
        </w:tabs>
        <w:spacing w:before="120" w:after="120"/>
        <w:jc w:val="both"/>
      </w:pPr>
      <w:proofErr w:type="spellStart"/>
      <w:r w:rsidRPr="003D0A8B">
        <w:t>Prot</w:t>
      </w:r>
      <w:proofErr w:type="spellEnd"/>
      <w:r w:rsidRPr="003D0A8B">
        <w:t xml:space="preserve">. n. </w:t>
      </w:r>
      <w:r>
        <w:t>3873</w:t>
      </w:r>
      <w:r w:rsidRPr="003D0A8B">
        <w:t>/VI.3</w:t>
      </w:r>
      <w:r w:rsidRPr="003D0A8B">
        <w:tab/>
      </w:r>
      <w:r>
        <w:t xml:space="preserve">                             </w:t>
      </w:r>
      <w:r w:rsidRPr="003D0A8B">
        <w:t xml:space="preserve">Perugia, </w:t>
      </w:r>
      <w:r>
        <w:t>12/05/2017</w:t>
      </w:r>
    </w:p>
    <w:p w:rsidR="008545C6" w:rsidRDefault="008545C6" w:rsidP="008545C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272E" w:rsidTr="0027272E">
        <w:tc>
          <w:tcPr>
            <w:tcW w:w="9778" w:type="dxa"/>
          </w:tcPr>
          <w:p w:rsidR="0027272E" w:rsidRDefault="0027272E" w:rsidP="006265E6">
            <w:pPr>
              <w:tabs>
                <w:tab w:val="left" w:pos="5954"/>
              </w:tabs>
              <w:spacing w:before="120" w:after="120"/>
              <w:jc w:val="both"/>
            </w:pPr>
            <w:r>
              <w:t xml:space="preserve">OGGETTO: DETERMINA </w:t>
            </w:r>
            <w:r w:rsidR="006265E6">
              <w:t>ACQUISTO MATERIALE ESAME DI STATO.</w:t>
            </w:r>
          </w:p>
        </w:tc>
      </w:tr>
    </w:tbl>
    <w:p w:rsidR="008545C6" w:rsidRDefault="008545C6" w:rsidP="008545C6">
      <w:pPr>
        <w:tabs>
          <w:tab w:val="left" w:pos="5954"/>
        </w:tabs>
        <w:jc w:val="both"/>
      </w:pPr>
    </w:p>
    <w:p w:rsidR="006265E6" w:rsidRPr="006265E6" w:rsidRDefault="006265E6" w:rsidP="006265E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/>
        </w:rPr>
      </w:pPr>
      <w:r w:rsidRPr="006265E6">
        <w:rPr>
          <w:rFonts w:ascii="Calibri" w:eastAsia="Times New Roman" w:hAnsi="Calibri" w:cs="Times New Roman"/>
          <w:b/>
          <w:lang w:eastAsia="it-IT"/>
        </w:rPr>
        <w:t>IL DIRIGENTE SCOLASTICO</w:t>
      </w:r>
    </w:p>
    <w:p w:rsidR="006265E6" w:rsidRPr="006265E6" w:rsidRDefault="006265E6" w:rsidP="006265E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/>
        </w:rPr>
      </w:pP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  <w:r w:rsidRPr="006265E6">
        <w:rPr>
          <w:rFonts w:ascii="Calibri" w:eastAsia="Times New Roman" w:hAnsi="Calibri" w:cs="Times-Bold"/>
          <w:b/>
          <w:bCs/>
          <w:lang w:eastAsia="it-IT"/>
        </w:rPr>
        <w:t xml:space="preserve">VISTO </w:t>
      </w:r>
      <w:r w:rsidRPr="006265E6">
        <w:rPr>
          <w:rFonts w:ascii="Calibri" w:eastAsia="Times New Roman" w:hAnsi="Calibri" w:cs="Times-Bold"/>
          <w:b/>
          <w:bCs/>
          <w:lang w:eastAsia="it-IT"/>
        </w:rPr>
        <w:tab/>
      </w:r>
      <w:r w:rsidRPr="006265E6">
        <w:rPr>
          <w:rFonts w:ascii="Calibri" w:eastAsia="Times New Roman" w:hAnsi="Calibri" w:cs="Times-Roman"/>
          <w:lang w:eastAsia="it-IT"/>
        </w:rPr>
        <w:t xml:space="preserve">l'articolo 32, comma 2, del </w:t>
      </w:r>
      <w:proofErr w:type="spellStart"/>
      <w:r w:rsidRPr="006265E6">
        <w:rPr>
          <w:rFonts w:ascii="Calibri" w:eastAsia="Times New Roman" w:hAnsi="Calibri" w:cs="Times-Roman"/>
          <w:lang w:eastAsia="it-IT"/>
        </w:rPr>
        <w:t>D.Lgs.</w:t>
      </w:r>
      <w:proofErr w:type="spellEnd"/>
      <w:r w:rsidRPr="006265E6">
        <w:rPr>
          <w:rFonts w:ascii="Calibri" w:eastAsia="Times New Roman" w:hAnsi="Calibri" w:cs="Times-Roman"/>
          <w:lang w:eastAsia="it-IT"/>
        </w:rPr>
        <w:t xml:space="preserve"> 18 aprile 2016, </w:t>
      </w:r>
      <w:proofErr w:type="spellStart"/>
      <w:r w:rsidRPr="006265E6">
        <w:rPr>
          <w:rFonts w:ascii="Calibri" w:eastAsia="Times New Roman" w:hAnsi="Calibri" w:cs="Times-Roman"/>
          <w:lang w:eastAsia="it-IT"/>
        </w:rPr>
        <w:t>D.Lgs</w:t>
      </w:r>
      <w:proofErr w:type="spellEnd"/>
      <w:r w:rsidRPr="006265E6">
        <w:rPr>
          <w:rFonts w:ascii="Calibri" w:eastAsia="Times New Roman" w:hAnsi="Calibri" w:cs="Times-Roman"/>
          <w:lang w:eastAsia="it-IT"/>
        </w:rPr>
        <w:t xml:space="preserve"> n. 50, il quale dispone che “p</w:t>
      </w:r>
      <w:r w:rsidRPr="006265E6">
        <w:rPr>
          <w:rFonts w:ascii="Calibri" w:eastAsia="Times New Roman" w:hAnsi="Calibri" w:cs="Tahoma"/>
          <w:lang w:eastAsia="it-IT"/>
        </w:rPr>
        <w:t>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offerte”;</w:t>
      </w:r>
      <w:r w:rsidRPr="006265E6">
        <w:rPr>
          <w:rFonts w:ascii="Calibri" w:eastAsia="Times New Roman" w:hAnsi="Calibri" w:cs="Times-Roman"/>
          <w:lang w:eastAsia="it-IT"/>
        </w:rPr>
        <w:t xml:space="preserve"> </w:t>
      </w: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b/>
          <w:lang w:eastAsia="it-IT"/>
        </w:rPr>
      </w:pP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  <w:proofErr w:type="gramStart"/>
      <w:r w:rsidRPr="006265E6">
        <w:rPr>
          <w:rFonts w:ascii="Calibri" w:eastAsia="Times New Roman" w:hAnsi="Calibri" w:cs="Times-Roman"/>
          <w:b/>
          <w:lang w:eastAsia="it-IT"/>
        </w:rPr>
        <w:t>VISTO</w:t>
      </w:r>
      <w:r w:rsidRPr="006265E6">
        <w:rPr>
          <w:rFonts w:ascii="Calibri" w:eastAsia="Times New Roman" w:hAnsi="Calibri" w:cs="Times-Roman"/>
          <w:lang w:eastAsia="it-IT"/>
        </w:rPr>
        <w:t xml:space="preserve">  Che</w:t>
      </w:r>
      <w:proofErr w:type="gramEnd"/>
      <w:r w:rsidRPr="006265E6">
        <w:rPr>
          <w:rFonts w:ascii="Calibri" w:eastAsia="Times New Roman" w:hAnsi="Calibri" w:cs="Times-Roman"/>
          <w:lang w:eastAsia="it-IT"/>
        </w:rPr>
        <w:t xml:space="preserve"> non sono attive convenzioni </w:t>
      </w:r>
      <w:proofErr w:type="spellStart"/>
      <w:r w:rsidRPr="006265E6">
        <w:rPr>
          <w:rFonts w:ascii="Calibri" w:eastAsia="Times New Roman" w:hAnsi="Calibri" w:cs="Times-Roman"/>
          <w:lang w:eastAsia="it-IT"/>
        </w:rPr>
        <w:t>Consip</w:t>
      </w:r>
      <w:proofErr w:type="spellEnd"/>
      <w:r w:rsidRPr="006265E6">
        <w:rPr>
          <w:rFonts w:ascii="Calibri" w:eastAsia="Times New Roman" w:hAnsi="Calibri" w:cs="Times-Roman"/>
          <w:lang w:eastAsia="it-IT"/>
        </w:rPr>
        <w:t>;</w:t>
      </w: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  <w:r w:rsidRPr="006265E6">
        <w:rPr>
          <w:rFonts w:ascii="Calibri" w:eastAsia="Times New Roman" w:hAnsi="Calibri" w:cs="Times-Roman"/>
          <w:b/>
          <w:lang w:eastAsia="it-IT"/>
        </w:rPr>
        <w:t xml:space="preserve">VISTA </w:t>
      </w:r>
      <w:r w:rsidRPr="006265E6">
        <w:rPr>
          <w:rFonts w:ascii="Calibri" w:eastAsia="Times New Roman" w:hAnsi="Calibri" w:cs="Times-Roman"/>
          <w:lang w:eastAsia="it-IT"/>
        </w:rPr>
        <w:t>l’esiguità della spesa;</w:t>
      </w: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  <w:r w:rsidRPr="006265E6">
        <w:rPr>
          <w:rFonts w:ascii="Calibri" w:eastAsia="Times New Roman" w:hAnsi="Calibri" w:cs="Times-Bold"/>
          <w:b/>
          <w:bCs/>
          <w:lang w:eastAsia="it-IT"/>
        </w:rPr>
        <w:t xml:space="preserve">VISTO </w:t>
      </w:r>
      <w:r w:rsidRPr="006265E6">
        <w:rPr>
          <w:rFonts w:ascii="Calibri" w:eastAsia="Times New Roman" w:hAnsi="Calibri" w:cs="Times-Roman"/>
          <w:lang w:eastAsia="it-IT"/>
        </w:rPr>
        <w:t>il D.I. 44/2001;</w:t>
      </w: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  <w:r w:rsidRPr="006265E6">
        <w:rPr>
          <w:rFonts w:ascii="Calibri" w:eastAsia="Times New Roman" w:hAnsi="Calibri" w:cs="Times-Bold"/>
          <w:b/>
          <w:bCs/>
          <w:lang w:eastAsia="it-IT"/>
        </w:rPr>
        <w:t xml:space="preserve">CONSIDERATO </w:t>
      </w:r>
      <w:r w:rsidRPr="006265E6">
        <w:rPr>
          <w:rFonts w:ascii="Calibri" w:eastAsia="Times New Roman" w:hAnsi="Calibri" w:cs="Times-Roman"/>
          <w:lang w:eastAsia="it-IT"/>
        </w:rPr>
        <w:t xml:space="preserve">che si rende necessaria, a carattere di </w:t>
      </w:r>
      <w:proofErr w:type="gramStart"/>
      <w:r w:rsidRPr="006265E6">
        <w:rPr>
          <w:rFonts w:ascii="Calibri" w:eastAsia="Times New Roman" w:hAnsi="Calibri" w:cs="Times-Roman"/>
          <w:lang w:eastAsia="it-IT"/>
        </w:rPr>
        <w:t>urgenza,  la</w:t>
      </w:r>
      <w:proofErr w:type="gramEnd"/>
      <w:r w:rsidRPr="006265E6">
        <w:rPr>
          <w:rFonts w:ascii="Calibri" w:eastAsia="Times New Roman" w:hAnsi="Calibri" w:cs="Times-Roman"/>
          <w:lang w:eastAsia="it-IT"/>
        </w:rPr>
        <w:t xml:space="preserve">  fornitura di materiale igienico sanitario nell’ambito dello svolgimento delle attività didattiche dell’I. C. Perugia 12;</w:t>
      </w:r>
    </w:p>
    <w:p w:rsidR="006265E6" w:rsidRPr="006265E6" w:rsidRDefault="006265E6" w:rsidP="006265E6">
      <w:pPr>
        <w:spacing w:after="0" w:line="225" w:lineRule="atLeast"/>
        <w:jc w:val="both"/>
        <w:rPr>
          <w:rFonts w:ascii="Calibri" w:eastAsia="Times New Roman" w:hAnsi="Calibri" w:cs="Times-Bold"/>
          <w:b/>
          <w:bCs/>
          <w:lang w:eastAsia="it-IT"/>
        </w:rPr>
      </w:pPr>
    </w:p>
    <w:p w:rsidR="006265E6" w:rsidRPr="006265E6" w:rsidRDefault="006265E6" w:rsidP="006265E6">
      <w:pPr>
        <w:spacing w:after="0" w:line="225" w:lineRule="atLeast"/>
        <w:jc w:val="both"/>
        <w:rPr>
          <w:rFonts w:ascii="Calibri" w:eastAsia="Times New Roman" w:hAnsi="Calibri" w:cs="Times-Roman"/>
          <w:lang w:eastAsia="it-IT"/>
        </w:rPr>
      </w:pPr>
      <w:r w:rsidRPr="006265E6">
        <w:rPr>
          <w:rFonts w:ascii="Calibri" w:eastAsia="Times New Roman" w:hAnsi="Calibri" w:cs="Times-Bold"/>
          <w:b/>
          <w:bCs/>
          <w:lang w:eastAsia="it-IT"/>
        </w:rPr>
        <w:t xml:space="preserve">VISTO </w:t>
      </w:r>
      <w:r w:rsidRPr="006265E6">
        <w:rPr>
          <w:rFonts w:ascii="Calibri" w:eastAsia="Times New Roman" w:hAnsi="Calibri" w:cs="Times-Roman"/>
          <w:lang w:eastAsia="it-IT"/>
        </w:rPr>
        <w:t xml:space="preserve">il CIG n. </w:t>
      </w:r>
      <w:r w:rsidR="00BC1812"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  <w:t>Z621E970FC</w:t>
      </w:r>
      <w:r w:rsidRPr="006265E6">
        <w:rPr>
          <w:rFonts w:ascii="Calibri" w:eastAsia="Times New Roman" w:hAnsi="Calibri" w:cs="Times-Roman"/>
          <w:b/>
          <w:lang w:eastAsia="it-IT"/>
        </w:rPr>
        <w:t xml:space="preserve"> </w:t>
      </w:r>
      <w:r w:rsidRPr="006265E6">
        <w:rPr>
          <w:rFonts w:ascii="Calibri" w:eastAsia="Times New Roman" w:hAnsi="Calibri" w:cs="Times-Roman"/>
          <w:lang w:eastAsia="it-IT"/>
        </w:rPr>
        <w:t>acquisito da questa stazione appaltante;</w:t>
      </w: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Bold"/>
          <w:b/>
          <w:bCs/>
          <w:lang w:eastAsia="it-IT"/>
        </w:rPr>
      </w:pP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  <w:r w:rsidRPr="006265E6">
        <w:rPr>
          <w:rFonts w:ascii="Calibri" w:eastAsia="Times New Roman" w:hAnsi="Calibri" w:cs="Times-Bold"/>
          <w:b/>
          <w:bCs/>
          <w:lang w:eastAsia="it-IT"/>
        </w:rPr>
        <w:t xml:space="preserve">VISTO </w:t>
      </w:r>
      <w:r w:rsidRPr="006265E6">
        <w:rPr>
          <w:rFonts w:ascii="Calibri" w:eastAsia="Times New Roman" w:hAnsi="Calibri" w:cs="Times-Roman"/>
          <w:lang w:eastAsia="it-IT"/>
        </w:rPr>
        <w:t>il DPR del 20 agosto 2001, n.384 (Regolamento di semplificazione dei procedimenti di spese in economia);</w:t>
      </w:r>
    </w:p>
    <w:p w:rsidR="006265E6" w:rsidRPr="006265E6" w:rsidRDefault="006265E6" w:rsidP="006265E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/>
        </w:rPr>
      </w:pPr>
      <w:r w:rsidRPr="006265E6">
        <w:rPr>
          <w:rFonts w:ascii="Calibri" w:eastAsia="Times New Roman" w:hAnsi="Calibri" w:cs="Times New Roman"/>
          <w:b/>
          <w:lang w:eastAsia="it-IT"/>
        </w:rPr>
        <w:t>DECRETA</w:t>
      </w:r>
    </w:p>
    <w:p w:rsidR="006265E6" w:rsidRPr="006265E6" w:rsidRDefault="006265E6" w:rsidP="006265E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/>
        </w:rPr>
      </w:pP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  <w:r w:rsidRPr="006265E6">
        <w:rPr>
          <w:rFonts w:ascii="Calibri" w:eastAsia="Times New Roman" w:hAnsi="Calibri" w:cs="Times-Roman"/>
          <w:lang w:eastAsia="it-IT"/>
        </w:rPr>
        <w:t xml:space="preserve">L’acquisto di materiale </w:t>
      </w:r>
      <w:r>
        <w:rPr>
          <w:rFonts w:ascii="Calibri" w:eastAsia="Times New Roman" w:hAnsi="Calibri" w:cs="Times-Roman"/>
          <w:lang w:eastAsia="it-IT"/>
        </w:rPr>
        <w:t xml:space="preserve">per gli </w:t>
      </w:r>
      <w:proofErr w:type="spellStart"/>
      <w:r>
        <w:rPr>
          <w:rFonts w:ascii="Calibri" w:eastAsia="Times New Roman" w:hAnsi="Calibri" w:cs="Times-Roman"/>
          <w:lang w:eastAsia="it-IT"/>
        </w:rPr>
        <w:t>esmi</w:t>
      </w:r>
      <w:proofErr w:type="spellEnd"/>
      <w:r>
        <w:rPr>
          <w:rFonts w:ascii="Calibri" w:eastAsia="Times New Roman" w:hAnsi="Calibri" w:cs="Times-Roman"/>
          <w:lang w:eastAsia="it-IT"/>
        </w:rPr>
        <w:t xml:space="preserve"> di Stato </w:t>
      </w:r>
      <w:r w:rsidRPr="006265E6">
        <w:rPr>
          <w:rFonts w:ascii="Calibri" w:eastAsia="Times New Roman" w:hAnsi="Calibri" w:cs="Times-Roman"/>
          <w:lang w:eastAsia="it-IT"/>
        </w:rPr>
        <w:t xml:space="preserve">nell’ambito dello svolgimento delle attività didattiche dell’I. C. Perugia 12 presso la </w:t>
      </w:r>
      <w:proofErr w:type="gramStart"/>
      <w:r w:rsidRPr="006265E6">
        <w:rPr>
          <w:rFonts w:ascii="Calibri" w:eastAsia="Times New Roman" w:hAnsi="Calibri" w:cs="Times-Roman"/>
          <w:lang w:eastAsia="it-IT"/>
        </w:rPr>
        <w:t xml:space="preserve">ditta  </w:t>
      </w:r>
      <w:r>
        <w:rPr>
          <w:rFonts w:ascii="Calibri" w:eastAsia="Times New Roman" w:hAnsi="Calibri" w:cs="Times-Roman"/>
          <w:lang w:eastAsia="it-IT"/>
        </w:rPr>
        <w:t>Gruppo</w:t>
      </w:r>
      <w:proofErr w:type="gramEnd"/>
      <w:r>
        <w:rPr>
          <w:rFonts w:ascii="Calibri" w:eastAsia="Times New Roman" w:hAnsi="Calibri" w:cs="Times-Roman"/>
          <w:lang w:eastAsia="it-IT"/>
        </w:rPr>
        <w:t xml:space="preserve"> Spaggiari Parma </w:t>
      </w:r>
      <w:proofErr w:type="spellStart"/>
      <w:r>
        <w:rPr>
          <w:rFonts w:ascii="Calibri" w:eastAsia="Times New Roman" w:hAnsi="Calibri" w:cs="Times-Roman"/>
          <w:lang w:eastAsia="it-IT"/>
        </w:rPr>
        <w:t>SpA</w:t>
      </w:r>
      <w:proofErr w:type="spellEnd"/>
      <w:r>
        <w:rPr>
          <w:rFonts w:ascii="Calibri" w:eastAsia="Times New Roman" w:hAnsi="Calibri" w:cs="Times-Roman"/>
          <w:lang w:eastAsia="it-IT"/>
        </w:rPr>
        <w:t xml:space="preserve"> </w:t>
      </w:r>
      <w:r w:rsidRPr="006265E6">
        <w:rPr>
          <w:rFonts w:ascii="Calibri" w:eastAsia="Times New Roman" w:hAnsi="Calibri" w:cs="Times-Roman"/>
          <w:lang w:eastAsia="it-IT"/>
        </w:rPr>
        <w:t>di Perugia;</w:t>
      </w:r>
    </w:p>
    <w:p w:rsidR="006265E6" w:rsidRPr="006265E6" w:rsidRDefault="006265E6" w:rsidP="006265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6265E6" w:rsidRPr="006265E6" w:rsidRDefault="006265E6" w:rsidP="006265E6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6265E6">
        <w:rPr>
          <w:rFonts w:ascii="Calibri" w:eastAsia="Times New Roman" w:hAnsi="Calibri" w:cs="Times New Roman"/>
          <w:lang w:eastAsia="it-IT"/>
        </w:rPr>
        <w:t>La presente determinazione a contrarre sarà pubblicata sul sito web dell’Istituto nella sezione “Albo On Line” e nella sezione dedicata “Amministrazione Trasparente”.</w:t>
      </w:r>
    </w:p>
    <w:p w:rsidR="006265E6" w:rsidRPr="006265E6" w:rsidRDefault="006265E6" w:rsidP="006265E6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6265E6">
        <w:rPr>
          <w:rFonts w:ascii="Calibri" w:eastAsia="Times New Roman" w:hAnsi="Calibri" w:cs="Times New Roman"/>
          <w:lang w:eastAsia="it-IT"/>
        </w:rPr>
        <w:tab/>
      </w:r>
      <w:r w:rsidRPr="006265E6">
        <w:rPr>
          <w:rFonts w:ascii="Calibri" w:eastAsia="Times New Roman" w:hAnsi="Calibri" w:cs="Times New Roman"/>
          <w:lang w:eastAsia="it-IT"/>
        </w:rPr>
        <w:tab/>
      </w:r>
      <w:r w:rsidRPr="006265E6">
        <w:rPr>
          <w:rFonts w:ascii="Calibri" w:eastAsia="Times New Roman" w:hAnsi="Calibri" w:cs="Times New Roman"/>
          <w:lang w:eastAsia="it-IT"/>
        </w:rPr>
        <w:tab/>
      </w:r>
      <w:r w:rsidRPr="006265E6">
        <w:rPr>
          <w:rFonts w:ascii="Calibri" w:eastAsia="Times New Roman" w:hAnsi="Calibri" w:cs="Times New Roman"/>
          <w:lang w:eastAsia="it-IT"/>
        </w:rPr>
        <w:tab/>
      </w:r>
      <w:r w:rsidRPr="006265E6">
        <w:rPr>
          <w:rFonts w:ascii="Calibri" w:eastAsia="Times New Roman" w:hAnsi="Calibri" w:cs="Times New Roman"/>
          <w:lang w:eastAsia="it-IT"/>
        </w:rPr>
        <w:tab/>
      </w:r>
    </w:p>
    <w:p w:rsidR="006265E6" w:rsidRPr="006265E6" w:rsidRDefault="006265E6" w:rsidP="006265E6">
      <w:pPr>
        <w:tabs>
          <w:tab w:val="left" w:pos="4860"/>
        </w:tabs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 w:rsidRPr="006265E6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</w:t>
      </w:r>
      <w:r w:rsidRPr="006265E6">
        <w:rPr>
          <w:rFonts w:ascii="Calibri" w:eastAsia="Times New Roman" w:hAnsi="Calibri" w:cs="Times New Roman"/>
          <w:lang w:eastAsia="it-IT"/>
        </w:rPr>
        <w:t>IL DIRIGENTE SCOLASTICO</w:t>
      </w:r>
    </w:p>
    <w:p w:rsidR="006265E6" w:rsidRPr="006265E6" w:rsidRDefault="006265E6" w:rsidP="006265E6">
      <w:pPr>
        <w:tabs>
          <w:tab w:val="left" w:pos="4860"/>
        </w:tabs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 w:rsidRPr="006265E6">
        <w:rPr>
          <w:rFonts w:ascii="Calibri" w:eastAsia="Times New Roman" w:hAnsi="Calibri" w:cs="Times New Roman"/>
          <w:lang w:eastAsia="it-IT"/>
        </w:rPr>
        <w:t xml:space="preserve">                                                            Prof. </w:t>
      </w:r>
      <w:proofErr w:type="spellStart"/>
      <w:r w:rsidRPr="006265E6">
        <w:rPr>
          <w:rFonts w:ascii="Calibri" w:eastAsia="Times New Roman" w:hAnsi="Calibri" w:cs="Times New Roman"/>
          <w:lang w:eastAsia="it-IT"/>
        </w:rPr>
        <w:t>ssa</w:t>
      </w:r>
      <w:proofErr w:type="spellEnd"/>
      <w:r w:rsidRPr="006265E6">
        <w:rPr>
          <w:rFonts w:ascii="Calibri" w:eastAsia="Times New Roman" w:hAnsi="Calibri" w:cs="Times New Roman"/>
          <w:lang w:eastAsia="it-IT"/>
        </w:rPr>
        <w:t xml:space="preserve"> Iva Rossi</w:t>
      </w:r>
    </w:p>
    <w:p w:rsidR="006265E6" w:rsidRPr="006265E6" w:rsidRDefault="006265E6" w:rsidP="0062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5E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</w:t>
      </w:r>
      <w:bookmarkStart w:id="0" w:name="_GoBack"/>
      <w:r w:rsidRPr="006265E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Firma autografa sostituita a mezzo stampa, ai sensi e per gli effetti dell’art. 3 comma 2 del </w:t>
      </w:r>
      <w:proofErr w:type="spellStart"/>
      <w:r w:rsidRPr="006265E6">
        <w:rPr>
          <w:rFonts w:ascii="Times New Roman" w:eastAsia="Times New Roman" w:hAnsi="Times New Roman" w:cs="Times New Roman"/>
          <w:sz w:val="18"/>
          <w:szCs w:val="18"/>
          <w:lang w:eastAsia="it-IT"/>
        </w:rPr>
        <w:t>D.lgs</w:t>
      </w:r>
      <w:proofErr w:type="spellEnd"/>
      <w:r w:rsidRPr="006265E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n. 39/1993</w:t>
      </w:r>
      <w:r w:rsidRPr="006265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</w:t>
      </w:r>
    </w:p>
    <w:p w:rsidR="006265E6" w:rsidRPr="006265E6" w:rsidRDefault="006265E6" w:rsidP="006265E6">
      <w:pPr>
        <w:tabs>
          <w:tab w:val="left" w:pos="4860"/>
        </w:tabs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</w:p>
    <w:bookmarkEnd w:id="0"/>
    <w:p w:rsidR="004D4C3A" w:rsidRPr="008545C6" w:rsidRDefault="004D4C3A" w:rsidP="006265E6">
      <w:pPr>
        <w:tabs>
          <w:tab w:val="left" w:pos="5954"/>
        </w:tabs>
        <w:jc w:val="center"/>
      </w:pPr>
    </w:p>
    <w:sectPr w:rsidR="004D4C3A" w:rsidRPr="008545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C6" w:rsidRDefault="008545C6" w:rsidP="008545C6">
      <w:pPr>
        <w:spacing w:after="0" w:line="240" w:lineRule="auto"/>
      </w:pPr>
      <w:r>
        <w:separator/>
      </w:r>
    </w:p>
  </w:endnote>
  <w:endnote w:type="continuationSeparator" w:id="0">
    <w:p w:rsidR="008545C6" w:rsidRDefault="008545C6" w:rsidP="0085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C6" w:rsidRDefault="008545C6" w:rsidP="008545C6">
      <w:pPr>
        <w:spacing w:after="0" w:line="240" w:lineRule="auto"/>
      </w:pPr>
      <w:r>
        <w:separator/>
      </w:r>
    </w:p>
  </w:footnote>
  <w:footnote w:type="continuationSeparator" w:id="0">
    <w:p w:rsidR="008545C6" w:rsidRDefault="008545C6" w:rsidP="0085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C6" w:rsidRPr="008545C6" w:rsidRDefault="008545C6" w:rsidP="008545C6">
    <w:pPr>
      <w:jc w:val="center"/>
    </w:pPr>
    <w:r>
      <w:rPr>
        <w:noProof/>
        <w:lang w:eastAsia="it-IT"/>
      </w:rPr>
      <w:drawing>
        <wp:inline distT="0" distB="0" distL="0" distR="0">
          <wp:extent cx="6124575" cy="10572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5C6" w:rsidRPr="008545C6" w:rsidRDefault="008545C6" w:rsidP="008545C6">
    <w:pPr>
      <w:spacing w:after="0"/>
      <w:jc w:val="center"/>
      <w:rPr>
        <w:b/>
      </w:rPr>
    </w:pPr>
    <w:r w:rsidRPr="008545C6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762000" cy="762000"/>
          <wp:effectExtent l="0" t="0" r="0" b="0"/>
          <wp:wrapNone/>
          <wp:docPr id="4" name="Immagin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5" b="19147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45C6">
      <w:rPr>
        <w:b/>
      </w:rPr>
      <w:t>ISTITUTO COMPRENSIVO STATALE “PERUGIA 12”</w:t>
    </w:r>
  </w:p>
  <w:p w:rsidR="008545C6" w:rsidRPr="008545C6" w:rsidRDefault="008545C6" w:rsidP="008545C6">
    <w:pPr>
      <w:spacing w:after="0"/>
      <w:jc w:val="center"/>
      <w:rPr>
        <w:b/>
      </w:rPr>
    </w:pPr>
    <w:r w:rsidRPr="008545C6">
      <w:rPr>
        <w:b/>
      </w:rPr>
      <w:t xml:space="preserve">Via </w:t>
    </w:r>
    <w:proofErr w:type="spellStart"/>
    <w:r w:rsidRPr="008545C6">
      <w:rPr>
        <w:b/>
      </w:rPr>
      <w:t>Cestellini</w:t>
    </w:r>
    <w:proofErr w:type="spellEnd"/>
    <w:r w:rsidRPr="008545C6">
      <w:rPr>
        <w:b/>
      </w:rPr>
      <w:t xml:space="preserve">   – 06135 Ponte San Giovanni </w:t>
    </w:r>
    <w:proofErr w:type="gramStart"/>
    <w:r w:rsidRPr="008545C6">
      <w:rPr>
        <w:b/>
      </w:rPr>
      <w:t>( Perugia</w:t>
    </w:r>
    <w:proofErr w:type="gramEnd"/>
    <w:r w:rsidRPr="008545C6">
      <w:rPr>
        <w:b/>
      </w:rPr>
      <w:t>)</w:t>
    </w:r>
  </w:p>
  <w:p w:rsidR="008545C6" w:rsidRPr="008545C6" w:rsidRDefault="008545C6" w:rsidP="008545C6">
    <w:pPr>
      <w:spacing w:after="0"/>
      <w:jc w:val="center"/>
      <w:rPr>
        <w:b/>
      </w:rPr>
    </w:pPr>
    <w:r w:rsidRPr="008545C6">
      <w:rPr>
        <w:b/>
      </w:rPr>
      <w:t>C.F. 94127320540 - COD. MEC. PGIC840009</w:t>
    </w:r>
  </w:p>
  <w:p w:rsidR="008545C6" w:rsidRPr="008545C6" w:rsidRDefault="008545C6" w:rsidP="008545C6">
    <w:pPr>
      <w:spacing w:after="0"/>
      <w:jc w:val="center"/>
      <w:rPr>
        <w:b/>
      </w:rPr>
    </w:pPr>
    <w:proofErr w:type="spellStart"/>
    <w:r w:rsidRPr="008545C6">
      <w:rPr>
        <w:b/>
      </w:rPr>
      <w:t>Tel</w:t>
    </w:r>
    <w:proofErr w:type="spellEnd"/>
    <w:r w:rsidRPr="008545C6">
      <w:rPr>
        <w:b/>
      </w:rPr>
      <w:t xml:space="preserve"> centralino 075 395539 – 075393320 – fax 075 393906</w:t>
    </w:r>
  </w:p>
  <w:p w:rsidR="008545C6" w:rsidRDefault="008545C6" w:rsidP="008545C6">
    <w:pPr>
      <w:pStyle w:val="Intestazione"/>
      <w:jc w:val="center"/>
    </w:pPr>
    <w:r w:rsidRPr="008545C6">
      <w:rPr>
        <w:b/>
      </w:rPr>
      <w:t xml:space="preserve">E </w:t>
    </w:r>
    <w:proofErr w:type="gramStart"/>
    <w:r w:rsidRPr="008545C6">
      <w:rPr>
        <w:b/>
      </w:rPr>
      <w:t xml:space="preserve">mail:  </w:t>
    </w:r>
    <w:hyperlink r:id="rId3" w:history="1">
      <w:r w:rsidRPr="008545C6">
        <w:rPr>
          <w:rStyle w:val="Collegamentoipertestuale"/>
          <w:b/>
        </w:rPr>
        <w:t>PGIC840009@istruzione.it</w:t>
      </w:r>
      <w:proofErr w:type="gramEnd"/>
    </w:hyperlink>
    <w:r w:rsidRPr="008545C6">
      <w:rPr>
        <w:b/>
      </w:rPr>
      <w:t xml:space="preserve"> – PEC: </w:t>
    </w:r>
    <w:hyperlink r:id="rId4" w:history="1">
      <w:r w:rsidRPr="008545C6">
        <w:rPr>
          <w:rStyle w:val="Collegamentoipertestuale"/>
          <w:b/>
        </w:rPr>
        <w:t>PGIC840009@PEC.ISTRUZIONE.IT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E"/>
    <w:rsid w:val="0006707E"/>
    <w:rsid w:val="000B18DB"/>
    <w:rsid w:val="0027272E"/>
    <w:rsid w:val="003768B6"/>
    <w:rsid w:val="003A3EC9"/>
    <w:rsid w:val="003C0F29"/>
    <w:rsid w:val="003D0A8B"/>
    <w:rsid w:val="004A3BFF"/>
    <w:rsid w:val="004D4C3A"/>
    <w:rsid w:val="004F650C"/>
    <w:rsid w:val="006265E6"/>
    <w:rsid w:val="00810F4F"/>
    <w:rsid w:val="008545C6"/>
    <w:rsid w:val="0092462E"/>
    <w:rsid w:val="0098790C"/>
    <w:rsid w:val="009970C3"/>
    <w:rsid w:val="00AB6C63"/>
    <w:rsid w:val="00AC4D2E"/>
    <w:rsid w:val="00BB55F1"/>
    <w:rsid w:val="00BC1812"/>
    <w:rsid w:val="00CA5C3C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5761B99-4B3F-4A0C-876B-043F000E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4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5C6"/>
  </w:style>
  <w:style w:type="paragraph" w:styleId="Pidipagina">
    <w:name w:val="footer"/>
    <w:basedOn w:val="Normale"/>
    <w:link w:val="PidipaginaCarattere"/>
    <w:uiPriority w:val="99"/>
    <w:unhideWhenUsed/>
    <w:rsid w:val="00854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5C6"/>
  </w:style>
  <w:style w:type="character" w:styleId="Collegamentoipertestuale">
    <w:name w:val="Hyperlink"/>
    <w:basedOn w:val="Carpredefinitoparagrafo"/>
    <w:semiHidden/>
    <w:unhideWhenUsed/>
    <w:rsid w:val="008545C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5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EC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C1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40009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PGIC84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E868-5996-40DE-BBCA-BB3EDF68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20</cp:revision>
  <cp:lastPrinted>2017-05-12T11:24:00Z</cp:lastPrinted>
  <dcterms:created xsi:type="dcterms:W3CDTF">2016-11-29T12:10:00Z</dcterms:created>
  <dcterms:modified xsi:type="dcterms:W3CDTF">2017-05-12T11:24:00Z</dcterms:modified>
</cp:coreProperties>
</file>