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39" w:rsidRDefault="00C63939" w:rsidP="00C63939">
      <w:pPr>
        <w:tabs>
          <w:tab w:val="left" w:pos="5954"/>
        </w:tabs>
        <w:rPr>
          <w:rFonts w:asciiTheme="minorHAnsi" w:hAnsiTheme="minorHAnsi"/>
          <w:sz w:val="22"/>
          <w:szCs w:val="22"/>
        </w:rPr>
      </w:pPr>
    </w:p>
    <w:p w:rsidR="00C63939" w:rsidRDefault="00C63939" w:rsidP="00C63939">
      <w:pPr>
        <w:tabs>
          <w:tab w:val="left" w:pos="5954"/>
        </w:tabs>
        <w:rPr>
          <w:rFonts w:asciiTheme="minorHAnsi" w:hAnsiTheme="minorHAnsi"/>
          <w:sz w:val="22"/>
          <w:szCs w:val="22"/>
        </w:rPr>
      </w:pPr>
    </w:p>
    <w:p w:rsidR="00C63939" w:rsidRDefault="00C63939" w:rsidP="00C63939">
      <w:pPr>
        <w:tabs>
          <w:tab w:val="left" w:pos="5954"/>
        </w:tabs>
        <w:rPr>
          <w:rFonts w:asciiTheme="minorHAnsi" w:hAnsiTheme="minorHAnsi"/>
          <w:sz w:val="22"/>
          <w:szCs w:val="22"/>
        </w:rPr>
      </w:pPr>
      <w:proofErr w:type="spellStart"/>
      <w:r w:rsidRPr="00C63939">
        <w:rPr>
          <w:rFonts w:asciiTheme="minorHAnsi" w:hAnsiTheme="minorHAnsi"/>
          <w:sz w:val="22"/>
          <w:szCs w:val="22"/>
        </w:rPr>
        <w:t>Prot</w:t>
      </w:r>
      <w:proofErr w:type="spellEnd"/>
      <w:r w:rsidRPr="00C63939">
        <w:rPr>
          <w:rFonts w:asciiTheme="minorHAnsi" w:hAnsiTheme="minorHAnsi"/>
          <w:sz w:val="22"/>
          <w:szCs w:val="22"/>
        </w:rPr>
        <w:t>. n. 9721/C14</w:t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perugia</w:t>
      </w:r>
      <w:proofErr w:type="spellEnd"/>
      <w:r>
        <w:rPr>
          <w:rFonts w:asciiTheme="minorHAnsi" w:hAnsiTheme="minorHAnsi"/>
          <w:sz w:val="22"/>
          <w:szCs w:val="22"/>
        </w:rPr>
        <w:t>, 29/12/2016</w:t>
      </w:r>
    </w:p>
    <w:p w:rsidR="00C63939" w:rsidRPr="00C63939" w:rsidRDefault="00C63939" w:rsidP="00C63939">
      <w:pPr>
        <w:tabs>
          <w:tab w:val="left" w:pos="5954"/>
        </w:tabs>
        <w:rPr>
          <w:rFonts w:asciiTheme="minorHAnsi" w:hAnsiTheme="minorHAnsi"/>
          <w:sz w:val="22"/>
          <w:szCs w:val="22"/>
        </w:rPr>
      </w:pPr>
    </w:p>
    <w:p w:rsidR="00C63939" w:rsidRDefault="00C63939" w:rsidP="00C63939">
      <w:pPr>
        <w:pStyle w:val="Titolo1"/>
        <w:ind w:left="1416"/>
      </w:pPr>
      <w:r w:rsidRPr="006E0601">
        <w:rPr>
          <w:color w:val="FF0000"/>
        </w:rPr>
        <w:tab/>
      </w:r>
      <w:r w:rsidRPr="006E0601">
        <w:rPr>
          <w:color w:val="FF0000"/>
        </w:rPr>
        <w:tab/>
      </w:r>
      <w:r w:rsidRPr="006E0601">
        <w:rPr>
          <w:color w:val="FF0000"/>
        </w:rPr>
        <w:tab/>
      </w:r>
      <w:r w:rsidRPr="006E0601">
        <w:rPr>
          <w:color w:val="FF0000"/>
        </w:rPr>
        <w:tab/>
      </w:r>
      <w:r w:rsidRPr="006E0601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SITO WEB </w:t>
      </w:r>
    </w:p>
    <w:p w:rsidR="00C63939" w:rsidRPr="00CA3DCA" w:rsidRDefault="00C63939" w:rsidP="00C639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3DCA">
        <w:t>Albo on line</w:t>
      </w:r>
    </w:p>
    <w:p w:rsidR="00C63939" w:rsidRPr="00CA3DCA" w:rsidRDefault="00C63939" w:rsidP="00C63939">
      <w:pPr>
        <w:ind w:left="5664" w:firstLine="708"/>
      </w:pPr>
      <w:r w:rsidRPr="00CA3DCA">
        <w:t>Amministrazione Trasparente</w:t>
      </w:r>
    </w:p>
    <w:p w:rsidR="00C63939" w:rsidRPr="00CA3DCA" w:rsidRDefault="00C63939" w:rsidP="00C63939">
      <w:pPr>
        <w:ind w:left="709" w:hanging="709"/>
        <w:rPr>
          <w:sz w:val="24"/>
          <w:szCs w:val="24"/>
        </w:rPr>
      </w:pPr>
    </w:p>
    <w:p w:rsidR="00C63939" w:rsidRPr="00D33ACD" w:rsidRDefault="00C63939" w:rsidP="00C63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1276"/>
        </w:tabs>
        <w:ind w:left="142" w:right="-18"/>
        <w:jc w:val="both"/>
        <w:rPr>
          <w:rFonts w:ascii="Calibri" w:hAnsi="Calibri"/>
          <w:sz w:val="24"/>
          <w:szCs w:val="24"/>
        </w:rPr>
      </w:pPr>
      <w:r w:rsidRPr="00D33ACD">
        <w:rPr>
          <w:rFonts w:ascii="Calibri" w:hAnsi="Calibri"/>
          <w:b/>
          <w:sz w:val="24"/>
          <w:szCs w:val="24"/>
        </w:rPr>
        <w:t>Oggetto</w:t>
      </w:r>
      <w:r w:rsidRPr="00D33ACD">
        <w:rPr>
          <w:rFonts w:ascii="Calibri" w:hAnsi="Calibri"/>
          <w:sz w:val="24"/>
          <w:szCs w:val="24"/>
        </w:rPr>
        <w:t xml:space="preserve">: DETERMINA </w:t>
      </w:r>
      <w:r>
        <w:rPr>
          <w:rFonts w:ascii="Calibri" w:hAnsi="Calibri"/>
          <w:sz w:val="24"/>
          <w:szCs w:val="24"/>
        </w:rPr>
        <w:t>PER L’AFFIDAMENTO DEL SERVIZIO NOLEGGIO FOTOCOPIATRICI MULTIFUNZIONE</w:t>
      </w:r>
    </w:p>
    <w:p w:rsidR="00C63939" w:rsidRDefault="00C63939" w:rsidP="00C63939"/>
    <w:p w:rsidR="00C63939" w:rsidRDefault="00C63939" w:rsidP="00C63939">
      <w:pPr>
        <w:jc w:val="center"/>
        <w:rPr>
          <w:b/>
        </w:rPr>
      </w:pPr>
    </w:p>
    <w:p w:rsidR="00C63939" w:rsidRDefault="00C63939" w:rsidP="00C63939">
      <w:pPr>
        <w:jc w:val="center"/>
        <w:rPr>
          <w:rFonts w:ascii="Calibri" w:hAnsi="Calibri"/>
          <w:b/>
          <w:sz w:val="24"/>
          <w:szCs w:val="24"/>
        </w:rPr>
      </w:pPr>
      <w:r w:rsidRPr="00D33ACD">
        <w:rPr>
          <w:rFonts w:ascii="Calibri" w:hAnsi="Calibri"/>
          <w:b/>
          <w:sz w:val="24"/>
          <w:szCs w:val="24"/>
        </w:rPr>
        <w:t>IL DIRIGENTE SCOLASTICO</w:t>
      </w:r>
    </w:p>
    <w:p w:rsidR="00C63939" w:rsidRDefault="00C63939" w:rsidP="00C63939">
      <w:pPr>
        <w:jc w:val="center"/>
        <w:rPr>
          <w:rFonts w:ascii="Calibri" w:hAnsi="Calibri"/>
          <w:b/>
          <w:sz w:val="24"/>
          <w:szCs w:val="24"/>
        </w:rPr>
      </w:pP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 w:rsidRPr="00FB0AE4">
        <w:rPr>
          <w:rFonts w:ascii="Calibri" w:hAnsi="Calibri" w:cs="Times-Bold"/>
          <w:b/>
          <w:bCs/>
          <w:sz w:val="24"/>
          <w:szCs w:val="24"/>
        </w:rPr>
        <w:t xml:space="preserve">VISTO </w:t>
      </w:r>
      <w:r w:rsidRPr="00FB0AE4">
        <w:rPr>
          <w:rFonts w:ascii="Calibri" w:hAnsi="Calibri" w:cs="Times-Bold"/>
          <w:b/>
          <w:bCs/>
          <w:sz w:val="24"/>
          <w:szCs w:val="24"/>
        </w:rPr>
        <w:tab/>
      </w:r>
      <w:r>
        <w:rPr>
          <w:rFonts w:ascii="Calibri" w:hAnsi="Calibri" w:cs="Times-Roman"/>
          <w:sz w:val="24"/>
          <w:szCs w:val="24"/>
        </w:rPr>
        <w:t>l'articolo 32</w:t>
      </w:r>
      <w:r w:rsidRPr="005F161D">
        <w:rPr>
          <w:rFonts w:ascii="Calibri" w:hAnsi="Calibri" w:cs="Times-Roman"/>
          <w:sz w:val="24"/>
          <w:szCs w:val="24"/>
        </w:rPr>
        <w:t xml:space="preserve">, comma 2, del </w:t>
      </w:r>
      <w:proofErr w:type="spellStart"/>
      <w:r w:rsidRPr="005F161D">
        <w:rPr>
          <w:rFonts w:ascii="Calibri" w:hAnsi="Calibri" w:cs="Times-Roman"/>
          <w:sz w:val="24"/>
          <w:szCs w:val="24"/>
        </w:rPr>
        <w:t>D.Lgs.</w:t>
      </w:r>
      <w:proofErr w:type="spellEnd"/>
      <w:r w:rsidRPr="005F161D">
        <w:rPr>
          <w:rFonts w:ascii="Calibri" w:hAnsi="Calibri" w:cs="Times-Roman"/>
          <w:sz w:val="24"/>
          <w:szCs w:val="24"/>
        </w:rPr>
        <w:t xml:space="preserve"> 1</w:t>
      </w:r>
      <w:r>
        <w:rPr>
          <w:rFonts w:ascii="Calibri" w:hAnsi="Calibri" w:cs="Times-Roman"/>
          <w:sz w:val="24"/>
          <w:szCs w:val="24"/>
        </w:rPr>
        <w:t>8</w:t>
      </w:r>
      <w:r w:rsidRPr="005F161D">
        <w:rPr>
          <w:rFonts w:ascii="Calibri" w:hAnsi="Calibri" w:cs="Times-Roman"/>
          <w:sz w:val="24"/>
          <w:szCs w:val="24"/>
        </w:rPr>
        <w:t xml:space="preserve"> aprile 20</w:t>
      </w:r>
      <w:r>
        <w:rPr>
          <w:rFonts w:ascii="Calibri" w:hAnsi="Calibri" w:cs="Times-Roman"/>
          <w:sz w:val="24"/>
          <w:szCs w:val="24"/>
        </w:rPr>
        <w:t>1</w:t>
      </w:r>
      <w:r w:rsidRPr="005F161D">
        <w:rPr>
          <w:rFonts w:ascii="Calibri" w:hAnsi="Calibri" w:cs="Times-Roman"/>
          <w:sz w:val="24"/>
          <w:szCs w:val="24"/>
        </w:rPr>
        <w:t xml:space="preserve">6, </w:t>
      </w:r>
      <w:proofErr w:type="spellStart"/>
      <w:r>
        <w:rPr>
          <w:rFonts w:ascii="Calibri" w:hAnsi="Calibri" w:cs="Times-Roman"/>
          <w:sz w:val="24"/>
          <w:szCs w:val="24"/>
        </w:rPr>
        <w:t>D.Lgs</w:t>
      </w:r>
      <w:proofErr w:type="spellEnd"/>
      <w:r>
        <w:rPr>
          <w:rFonts w:ascii="Calibri" w:hAnsi="Calibri" w:cs="Times-Roman"/>
          <w:sz w:val="24"/>
          <w:szCs w:val="24"/>
        </w:rPr>
        <w:t xml:space="preserve"> n. 50,</w:t>
      </w:r>
      <w:r w:rsidRPr="00FB0AE4">
        <w:rPr>
          <w:rFonts w:ascii="Calibri" w:hAnsi="Calibri" w:cs="Times-Roman"/>
          <w:sz w:val="24"/>
          <w:szCs w:val="24"/>
        </w:rPr>
        <w:t xml:space="preserve"> il quale dispone che</w:t>
      </w:r>
      <w:r>
        <w:rPr>
          <w:rFonts w:ascii="Calibri" w:hAnsi="Calibri" w:cs="Times-Roman"/>
          <w:sz w:val="24"/>
          <w:szCs w:val="24"/>
        </w:rPr>
        <w:t xml:space="preserve"> “p</w:t>
      </w:r>
      <w:r w:rsidRPr="000C2540">
        <w:rPr>
          <w:rFonts w:ascii="Calibri" w:hAnsi="Calibri" w:cs="Tahoma"/>
          <w:sz w:val="24"/>
          <w:szCs w:val="24"/>
        </w:rPr>
        <w:t>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offerte”;</w:t>
      </w:r>
      <w:r w:rsidRPr="000C2540">
        <w:rPr>
          <w:rFonts w:ascii="Calibri" w:hAnsi="Calibri" w:cs="Times-Roman"/>
          <w:sz w:val="24"/>
          <w:szCs w:val="24"/>
        </w:rPr>
        <w:t xml:space="preserve"> </w:t>
      </w:r>
    </w:p>
    <w:p w:rsidR="00C63939" w:rsidRPr="000C2540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 w:rsidRPr="00FB0AE4">
        <w:rPr>
          <w:rFonts w:ascii="Calibri" w:hAnsi="Calibri" w:cs="Times-Bold"/>
          <w:b/>
          <w:bCs/>
          <w:sz w:val="24"/>
          <w:szCs w:val="24"/>
        </w:rPr>
        <w:t xml:space="preserve">VISTO </w:t>
      </w:r>
      <w:r w:rsidRPr="00FB0AE4">
        <w:rPr>
          <w:rFonts w:ascii="Calibri" w:hAnsi="Calibri" w:cs="Times-Roman"/>
          <w:sz w:val="24"/>
          <w:szCs w:val="24"/>
        </w:rPr>
        <w:t>il D.I. 44/2001;</w:t>
      </w: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</w:p>
    <w:p w:rsidR="00C63939" w:rsidRPr="007655D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>
        <w:rPr>
          <w:rFonts w:ascii="Calibri" w:hAnsi="Calibri" w:cs="Times-Roman"/>
          <w:b/>
          <w:sz w:val="24"/>
          <w:szCs w:val="24"/>
        </w:rPr>
        <w:t xml:space="preserve">VISTO </w:t>
      </w:r>
      <w:r>
        <w:rPr>
          <w:rFonts w:ascii="Calibri" w:hAnsi="Calibri" w:cs="Times-Roman"/>
          <w:sz w:val="24"/>
          <w:szCs w:val="24"/>
        </w:rPr>
        <w:t xml:space="preserve">il contratto stipulato con la ditta </w:t>
      </w:r>
      <w:proofErr w:type="gramStart"/>
      <w:r>
        <w:rPr>
          <w:rFonts w:ascii="Calibri" w:hAnsi="Calibri" w:cs="Times-Roman"/>
          <w:sz w:val="24"/>
          <w:szCs w:val="24"/>
        </w:rPr>
        <w:t>attuale,  con</w:t>
      </w:r>
      <w:proofErr w:type="gramEnd"/>
      <w:r>
        <w:rPr>
          <w:rFonts w:ascii="Calibri" w:hAnsi="Calibri" w:cs="Times-Roman"/>
          <w:sz w:val="24"/>
          <w:szCs w:val="24"/>
        </w:rPr>
        <w:t xml:space="preserve"> scadenza 15/01/2017;</w:t>
      </w: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Bold"/>
          <w:b/>
          <w:bCs/>
          <w:sz w:val="24"/>
          <w:szCs w:val="24"/>
        </w:rPr>
      </w:pP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Bold"/>
          <w:b/>
          <w:bCs/>
          <w:sz w:val="24"/>
          <w:szCs w:val="24"/>
        </w:rPr>
      </w:pPr>
      <w:r w:rsidRPr="00FB0AE4">
        <w:rPr>
          <w:rFonts w:ascii="Calibri" w:hAnsi="Calibri" w:cs="Times-Bold"/>
          <w:b/>
          <w:bCs/>
          <w:sz w:val="24"/>
          <w:szCs w:val="24"/>
        </w:rPr>
        <w:t xml:space="preserve">CONSIDERATO </w:t>
      </w:r>
      <w:r w:rsidRPr="00FB0AE4">
        <w:rPr>
          <w:rFonts w:ascii="Calibri" w:hAnsi="Calibri" w:cs="Times-Roman"/>
          <w:sz w:val="24"/>
          <w:szCs w:val="24"/>
        </w:rPr>
        <w:t>c</w:t>
      </w:r>
      <w:r>
        <w:rPr>
          <w:rFonts w:ascii="Calibri" w:hAnsi="Calibri" w:cs="Times-Roman"/>
          <w:sz w:val="24"/>
          <w:szCs w:val="24"/>
        </w:rPr>
        <w:t>he si rende necessario l’affidamento del servizio di noleggio fotocopiatrici multifunzione per l’Istituto Comprensivo Statale “Perugia 12”</w:t>
      </w: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Bold"/>
          <w:b/>
          <w:bCs/>
          <w:sz w:val="24"/>
          <w:szCs w:val="24"/>
        </w:rPr>
      </w:pP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 w:rsidRPr="00FB0AE4">
        <w:rPr>
          <w:rFonts w:ascii="Calibri" w:hAnsi="Calibri" w:cs="Times-Bold"/>
          <w:b/>
          <w:bCs/>
          <w:sz w:val="24"/>
          <w:szCs w:val="24"/>
        </w:rPr>
        <w:t xml:space="preserve">RITENUTA </w:t>
      </w:r>
      <w:r w:rsidRPr="00FB0AE4">
        <w:rPr>
          <w:rFonts w:ascii="Calibri" w:hAnsi="Calibri" w:cs="Times-Bold"/>
          <w:bCs/>
          <w:sz w:val="24"/>
          <w:szCs w:val="24"/>
        </w:rPr>
        <w:t>la fornitura</w:t>
      </w:r>
      <w:r w:rsidRPr="00FB0AE4">
        <w:rPr>
          <w:rFonts w:ascii="Calibri" w:hAnsi="Calibri" w:cs="Times-Roman"/>
          <w:sz w:val="24"/>
          <w:szCs w:val="24"/>
        </w:rPr>
        <w:t xml:space="preserve"> coerente col Piano</w:t>
      </w:r>
      <w:r>
        <w:rPr>
          <w:rFonts w:ascii="Calibri" w:hAnsi="Calibri" w:cs="Times-Roman"/>
          <w:sz w:val="24"/>
          <w:szCs w:val="24"/>
        </w:rPr>
        <w:t xml:space="preserve"> Triennale</w:t>
      </w:r>
      <w:r w:rsidRPr="00FB0AE4">
        <w:rPr>
          <w:rFonts w:ascii="Calibri" w:hAnsi="Calibri" w:cs="Times-Roman"/>
          <w:sz w:val="24"/>
          <w:szCs w:val="24"/>
        </w:rPr>
        <w:t xml:space="preserve"> d</w:t>
      </w:r>
      <w:r>
        <w:rPr>
          <w:rFonts w:ascii="Calibri" w:hAnsi="Calibri" w:cs="Times-Roman"/>
          <w:sz w:val="24"/>
          <w:szCs w:val="24"/>
        </w:rPr>
        <w:t>ell’Offerta Formativa e con il Programma A</w:t>
      </w:r>
      <w:r w:rsidRPr="00FB0AE4">
        <w:rPr>
          <w:rFonts w:ascii="Calibri" w:hAnsi="Calibri" w:cs="Times-Roman"/>
          <w:sz w:val="24"/>
          <w:szCs w:val="24"/>
        </w:rPr>
        <w:t>nnuale;</w:t>
      </w:r>
    </w:p>
    <w:p w:rsidR="00C63939" w:rsidRDefault="00C63939" w:rsidP="00C63939">
      <w:pPr>
        <w:jc w:val="both"/>
        <w:rPr>
          <w:rFonts w:ascii="Calibri" w:hAnsi="Calibri" w:cs="Times-Bold"/>
          <w:b/>
          <w:bCs/>
          <w:sz w:val="24"/>
          <w:szCs w:val="24"/>
        </w:rPr>
      </w:pPr>
    </w:p>
    <w:p w:rsidR="00C63939" w:rsidRPr="00354EED" w:rsidRDefault="00C63939" w:rsidP="00C63939">
      <w:pPr>
        <w:jc w:val="both"/>
        <w:rPr>
          <w:rFonts w:ascii="Calibri" w:hAnsi="Calibri" w:cs="Times-Bold"/>
          <w:bCs/>
          <w:sz w:val="24"/>
          <w:szCs w:val="24"/>
        </w:rPr>
      </w:pPr>
      <w:proofErr w:type="gramStart"/>
      <w:r w:rsidRPr="00354EED">
        <w:rPr>
          <w:rFonts w:ascii="Calibri" w:hAnsi="Calibri" w:cs="Times-Bold"/>
          <w:b/>
          <w:bCs/>
          <w:sz w:val="24"/>
          <w:szCs w:val="24"/>
        </w:rPr>
        <w:t xml:space="preserve">VISTO  </w:t>
      </w:r>
      <w:r w:rsidRPr="00354EED">
        <w:rPr>
          <w:rFonts w:ascii="Calibri" w:hAnsi="Calibri" w:cs="Times-Bold"/>
          <w:bCs/>
          <w:sz w:val="24"/>
          <w:szCs w:val="24"/>
        </w:rPr>
        <w:t>che</w:t>
      </w:r>
      <w:proofErr w:type="gramEnd"/>
      <w:r w:rsidRPr="00354EED">
        <w:rPr>
          <w:rFonts w:ascii="Calibri" w:hAnsi="Calibri" w:cs="Times-Bold"/>
          <w:bCs/>
          <w:sz w:val="24"/>
          <w:szCs w:val="24"/>
        </w:rPr>
        <w:t xml:space="preserve"> ai sensi dell’articolo 1, comma 449, della legge 27 dicembre 2006, n. 296 le Pubbliche amministrazioni sono tenute ad approvvigionarsi attraverso l</w:t>
      </w:r>
      <w:r>
        <w:rPr>
          <w:rFonts w:ascii="Calibri" w:hAnsi="Calibri" w:cs="Times-Bold"/>
          <w:bCs/>
          <w:sz w:val="24"/>
          <w:szCs w:val="24"/>
        </w:rPr>
        <w:t>a piattaforma del MEPA;</w:t>
      </w:r>
    </w:p>
    <w:p w:rsidR="00C63939" w:rsidRDefault="00C63939" w:rsidP="00C63939">
      <w:pPr>
        <w:jc w:val="both"/>
        <w:rPr>
          <w:rFonts w:ascii="Calibri" w:hAnsi="Calibri" w:cs="Times-Bold"/>
          <w:b/>
          <w:bCs/>
          <w:sz w:val="24"/>
          <w:szCs w:val="24"/>
        </w:rPr>
      </w:pPr>
    </w:p>
    <w:p w:rsidR="00C63939" w:rsidRPr="00FB0AE4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 w:rsidRPr="00FB0AE4">
        <w:rPr>
          <w:rFonts w:ascii="Calibri" w:hAnsi="Calibri" w:cs="Times-Bold"/>
          <w:b/>
          <w:bCs/>
          <w:sz w:val="24"/>
          <w:szCs w:val="24"/>
        </w:rPr>
        <w:t xml:space="preserve">RITENUTO </w:t>
      </w:r>
      <w:r w:rsidRPr="00FB0AE4">
        <w:rPr>
          <w:rFonts w:ascii="Calibri" w:hAnsi="Calibri" w:cs="Times-Roman"/>
          <w:sz w:val="24"/>
          <w:szCs w:val="24"/>
        </w:rPr>
        <w:t xml:space="preserve">di scegliere, quale modalità di scelta del contraente, </w:t>
      </w:r>
      <w:r>
        <w:rPr>
          <w:rFonts w:ascii="Calibri" w:hAnsi="Calibri" w:cs="Times-Roman"/>
          <w:sz w:val="24"/>
          <w:szCs w:val="24"/>
        </w:rPr>
        <w:t>la procedura comparativa mediante comparazione di preventivi di operatori inseriti nel MEPA;</w:t>
      </w:r>
    </w:p>
    <w:p w:rsidR="00C63939" w:rsidRDefault="00C63939" w:rsidP="00C63939">
      <w:pPr>
        <w:spacing w:line="225" w:lineRule="atLeast"/>
        <w:jc w:val="both"/>
        <w:rPr>
          <w:rFonts w:ascii="Calibri" w:hAnsi="Calibri" w:cs="Times-Bold"/>
          <w:b/>
          <w:bCs/>
          <w:sz w:val="24"/>
          <w:szCs w:val="24"/>
        </w:rPr>
      </w:pPr>
    </w:p>
    <w:p w:rsidR="00C63939" w:rsidRPr="005C3A97" w:rsidRDefault="00C63939" w:rsidP="00C63939">
      <w:pPr>
        <w:spacing w:line="225" w:lineRule="atLeast"/>
        <w:jc w:val="both"/>
        <w:rPr>
          <w:rFonts w:ascii="Verdana" w:hAnsi="Verdana"/>
          <w:color w:val="000000"/>
          <w:sz w:val="19"/>
          <w:szCs w:val="19"/>
        </w:rPr>
      </w:pPr>
      <w:r w:rsidRPr="00FB0AE4">
        <w:rPr>
          <w:rFonts w:ascii="Calibri" w:hAnsi="Calibri" w:cs="Times-Bold"/>
          <w:b/>
          <w:bCs/>
          <w:sz w:val="24"/>
          <w:szCs w:val="24"/>
        </w:rPr>
        <w:t xml:space="preserve">VISTO </w:t>
      </w:r>
      <w:r w:rsidRPr="00FB0AE4">
        <w:rPr>
          <w:rFonts w:ascii="Calibri" w:hAnsi="Calibri" w:cs="Times-Roman"/>
          <w:sz w:val="24"/>
          <w:szCs w:val="24"/>
        </w:rPr>
        <w:t xml:space="preserve">il CIG n. </w:t>
      </w:r>
      <w:r w:rsidRPr="00C63939">
        <w:rPr>
          <w:rFonts w:ascii="Calibri" w:hAnsi="Calibri" w:cs="Times-Roman"/>
          <w:b/>
          <w:sz w:val="24"/>
          <w:szCs w:val="24"/>
        </w:rPr>
        <w:t>Z531C93733</w:t>
      </w:r>
      <w:r w:rsidRPr="00C63939">
        <w:rPr>
          <w:rFonts w:ascii="Verdana" w:hAnsi="Verdana"/>
          <w:sz w:val="19"/>
          <w:szCs w:val="19"/>
        </w:rPr>
        <w:t xml:space="preserve"> </w:t>
      </w:r>
      <w:r w:rsidRPr="00FB0AE4">
        <w:rPr>
          <w:rFonts w:ascii="Calibri" w:hAnsi="Calibri" w:cs="Times-Roman"/>
          <w:sz w:val="24"/>
          <w:szCs w:val="24"/>
        </w:rPr>
        <w:t>acquisito da questa stazione appaltante;</w:t>
      </w: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Bold"/>
          <w:b/>
          <w:bCs/>
          <w:sz w:val="24"/>
          <w:szCs w:val="24"/>
        </w:rPr>
      </w:pP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 w:rsidRPr="00FB0AE4">
        <w:rPr>
          <w:rFonts w:ascii="Calibri" w:hAnsi="Calibri" w:cs="Times-Bold"/>
          <w:b/>
          <w:bCs/>
          <w:sz w:val="24"/>
          <w:szCs w:val="24"/>
        </w:rPr>
        <w:t xml:space="preserve">VISTO </w:t>
      </w:r>
      <w:r w:rsidRPr="00FB0AE4">
        <w:rPr>
          <w:rFonts w:ascii="Calibri" w:hAnsi="Calibri" w:cs="Times-Roman"/>
          <w:sz w:val="24"/>
          <w:szCs w:val="24"/>
        </w:rPr>
        <w:t>il DPR del 20 agosto 2001, n.384 (Regolamento di semplificazione dei procedimenti di spese in economia);</w:t>
      </w:r>
    </w:p>
    <w:p w:rsidR="00C63939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</w:p>
    <w:p w:rsidR="00BD2924" w:rsidRDefault="00BD2924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</w:p>
    <w:p w:rsidR="00BD2924" w:rsidRDefault="00BD2924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 w:rsidRPr="00BD2924">
        <w:rPr>
          <w:rFonts w:ascii="Calibri" w:hAnsi="Calibri" w:cs="Times-Roman"/>
          <w:b/>
          <w:sz w:val="24"/>
          <w:szCs w:val="24"/>
        </w:rPr>
        <w:t>VISTA</w:t>
      </w:r>
      <w:r>
        <w:rPr>
          <w:rFonts w:ascii="Calibri" w:hAnsi="Calibri" w:cs="Times-Roman"/>
          <w:sz w:val="24"/>
          <w:szCs w:val="24"/>
        </w:rPr>
        <w:t xml:space="preserve"> la </w:t>
      </w:r>
      <w:proofErr w:type="gramStart"/>
      <w:r>
        <w:rPr>
          <w:rFonts w:ascii="Calibri" w:hAnsi="Calibri" w:cs="Times-Roman"/>
          <w:sz w:val="24"/>
          <w:szCs w:val="24"/>
        </w:rPr>
        <w:t>RDO  n</w:t>
      </w:r>
      <w:proofErr w:type="gramEnd"/>
      <w:r>
        <w:rPr>
          <w:rFonts w:ascii="Calibri" w:hAnsi="Calibri" w:cs="Times-Roman"/>
          <w:sz w:val="24"/>
          <w:szCs w:val="24"/>
        </w:rPr>
        <w:t xml:space="preserve">, 1454763 pubblicata in data 16/12/2016 ai fini della selezione ed individuazione di </w:t>
      </w:r>
    </w:p>
    <w:p w:rsidR="00BD2924" w:rsidRDefault="00BD2924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>
        <w:rPr>
          <w:rFonts w:ascii="Calibri" w:hAnsi="Calibri" w:cs="Times-Roman"/>
          <w:sz w:val="24"/>
          <w:szCs w:val="24"/>
        </w:rPr>
        <w:t xml:space="preserve">            </w:t>
      </w:r>
      <w:proofErr w:type="gramStart"/>
      <w:r>
        <w:rPr>
          <w:rFonts w:ascii="Calibri" w:hAnsi="Calibri" w:cs="Times-Roman"/>
          <w:sz w:val="24"/>
          <w:szCs w:val="24"/>
        </w:rPr>
        <w:t>soggetto</w:t>
      </w:r>
      <w:proofErr w:type="gramEnd"/>
      <w:r>
        <w:rPr>
          <w:rFonts w:ascii="Calibri" w:hAnsi="Calibri" w:cs="Times-Roman"/>
          <w:sz w:val="24"/>
          <w:szCs w:val="24"/>
        </w:rPr>
        <w:t xml:space="preserve"> economico per l’assunzione del servizio di fornitura di noleggio fotocopiatrici </w:t>
      </w:r>
    </w:p>
    <w:p w:rsidR="00C63939" w:rsidRDefault="00BD2924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>
        <w:rPr>
          <w:rFonts w:ascii="Calibri" w:hAnsi="Calibri" w:cs="Times-Roman"/>
          <w:sz w:val="24"/>
          <w:szCs w:val="24"/>
        </w:rPr>
        <w:t xml:space="preserve">            </w:t>
      </w:r>
      <w:proofErr w:type="gramStart"/>
      <w:r>
        <w:rPr>
          <w:rFonts w:ascii="Calibri" w:hAnsi="Calibri" w:cs="Times-Roman"/>
          <w:sz w:val="24"/>
          <w:szCs w:val="24"/>
        </w:rPr>
        <w:t>multifunzione</w:t>
      </w:r>
      <w:proofErr w:type="gramEnd"/>
      <w:r>
        <w:rPr>
          <w:rFonts w:ascii="Calibri" w:hAnsi="Calibri" w:cs="Times-Roman"/>
          <w:sz w:val="24"/>
          <w:szCs w:val="24"/>
        </w:rPr>
        <w:t>;</w:t>
      </w:r>
    </w:p>
    <w:p w:rsidR="00BD2924" w:rsidRDefault="00BD2924" w:rsidP="00C63939">
      <w:pPr>
        <w:autoSpaceDE w:val="0"/>
        <w:autoSpaceDN w:val="0"/>
        <w:adjustRightInd w:val="0"/>
        <w:jc w:val="both"/>
        <w:rPr>
          <w:rFonts w:ascii="Calibri" w:hAnsi="Calibri" w:cs="Times-Roman"/>
          <w:b/>
          <w:sz w:val="24"/>
          <w:szCs w:val="24"/>
        </w:rPr>
      </w:pPr>
    </w:p>
    <w:p w:rsidR="00C63939" w:rsidRPr="00FB0AE4" w:rsidRDefault="00C63939" w:rsidP="00C63939">
      <w:pPr>
        <w:autoSpaceDE w:val="0"/>
        <w:autoSpaceDN w:val="0"/>
        <w:adjustRightInd w:val="0"/>
        <w:jc w:val="both"/>
        <w:rPr>
          <w:rFonts w:ascii="Calibri" w:hAnsi="Calibri" w:cs="Times-Roman"/>
          <w:sz w:val="24"/>
          <w:szCs w:val="24"/>
        </w:rPr>
      </w:pPr>
      <w:r w:rsidRPr="00D21FDB">
        <w:rPr>
          <w:rFonts w:ascii="Calibri" w:hAnsi="Calibri" w:cs="Times-Roman"/>
          <w:b/>
          <w:sz w:val="24"/>
          <w:szCs w:val="24"/>
        </w:rPr>
        <w:t>VISTO</w:t>
      </w:r>
      <w:r>
        <w:rPr>
          <w:rFonts w:ascii="Calibri" w:hAnsi="Calibri" w:cs="Times-Roman"/>
          <w:sz w:val="24"/>
          <w:szCs w:val="24"/>
        </w:rPr>
        <w:t xml:space="preserve"> il verbale </w:t>
      </w:r>
      <w:proofErr w:type="spellStart"/>
      <w:r w:rsidR="00D21FDB">
        <w:rPr>
          <w:rFonts w:ascii="Calibri" w:hAnsi="Calibri" w:cs="Times-Roman"/>
          <w:sz w:val="24"/>
          <w:szCs w:val="24"/>
        </w:rPr>
        <w:t>prot</w:t>
      </w:r>
      <w:proofErr w:type="spellEnd"/>
      <w:r w:rsidR="00D21FDB">
        <w:rPr>
          <w:rFonts w:ascii="Calibri" w:hAnsi="Calibri" w:cs="Times-Roman"/>
          <w:sz w:val="24"/>
          <w:szCs w:val="24"/>
        </w:rPr>
        <w:t xml:space="preserve">. n. 9720/C14 </w:t>
      </w:r>
      <w:r>
        <w:rPr>
          <w:rFonts w:ascii="Calibri" w:hAnsi="Calibri" w:cs="Times-Roman"/>
          <w:sz w:val="24"/>
          <w:szCs w:val="24"/>
        </w:rPr>
        <w:t>redatto dalla commissione riunitasi in data 29/12/2016</w:t>
      </w:r>
      <w:r w:rsidR="00D21FDB">
        <w:rPr>
          <w:rFonts w:ascii="Calibri" w:hAnsi="Calibri" w:cs="Times-Roman"/>
          <w:sz w:val="24"/>
          <w:szCs w:val="24"/>
        </w:rPr>
        <w:t>;</w:t>
      </w:r>
    </w:p>
    <w:p w:rsidR="00C63939" w:rsidRDefault="00C63939" w:rsidP="00C63939">
      <w:pPr>
        <w:jc w:val="both"/>
        <w:rPr>
          <w:rFonts w:ascii="Calibri" w:hAnsi="Calibri"/>
          <w:sz w:val="24"/>
          <w:szCs w:val="24"/>
        </w:rPr>
      </w:pPr>
    </w:p>
    <w:p w:rsidR="00C63939" w:rsidRDefault="00C63939" w:rsidP="00C63939">
      <w:pPr>
        <w:jc w:val="both"/>
        <w:rPr>
          <w:rFonts w:ascii="Calibri" w:hAnsi="Calibri"/>
          <w:sz w:val="24"/>
          <w:szCs w:val="24"/>
        </w:rPr>
      </w:pPr>
    </w:p>
    <w:p w:rsidR="00C63939" w:rsidRPr="00D33ACD" w:rsidRDefault="00C63939" w:rsidP="00C63939">
      <w:pPr>
        <w:jc w:val="center"/>
        <w:rPr>
          <w:rFonts w:ascii="Calibri" w:hAnsi="Calibri"/>
          <w:b/>
          <w:sz w:val="24"/>
          <w:szCs w:val="24"/>
        </w:rPr>
      </w:pPr>
      <w:r w:rsidRPr="00D33ACD">
        <w:rPr>
          <w:rFonts w:ascii="Calibri" w:hAnsi="Calibri"/>
          <w:b/>
          <w:sz w:val="24"/>
          <w:szCs w:val="24"/>
        </w:rPr>
        <w:t>DECRETA</w:t>
      </w:r>
    </w:p>
    <w:p w:rsidR="00C63939" w:rsidRPr="00D33ACD" w:rsidRDefault="00C63939" w:rsidP="00C63939">
      <w:pPr>
        <w:jc w:val="center"/>
        <w:rPr>
          <w:rFonts w:ascii="Calibri" w:hAnsi="Calibri"/>
          <w:b/>
          <w:sz w:val="24"/>
          <w:szCs w:val="24"/>
        </w:rPr>
      </w:pPr>
    </w:p>
    <w:p w:rsidR="00C63939" w:rsidRPr="00C23933" w:rsidRDefault="00D21FDB" w:rsidP="00C63939">
      <w:pPr>
        <w:autoSpaceDE w:val="0"/>
        <w:autoSpaceDN w:val="0"/>
        <w:adjustRightInd w:val="0"/>
        <w:ind w:left="426"/>
        <w:rPr>
          <w:rFonts w:ascii="Calibri" w:hAnsi="Calibri" w:cs="Times-Roman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Di affidare l’incarico per </w:t>
      </w:r>
      <w:proofErr w:type="gramStart"/>
      <w:r>
        <w:rPr>
          <w:rFonts w:ascii="Calibri" w:hAnsi="Calibri"/>
          <w:sz w:val="24"/>
          <w:szCs w:val="24"/>
        </w:rPr>
        <w:t>il  servizio</w:t>
      </w:r>
      <w:proofErr w:type="gramEnd"/>
      <w:r>
        <w:rPr>
          <w:rFonts w:ascii="Calibri" w:hAnsi="Calibri"/>
          <w:sz w:val="24"/>
          <w:szCs w:val="24"/>
        </w:rPr>
        <w:t xml:space="preserve"> di noleggio di fotocopiatrici multifunzione alla Ditta </w:t>
      </w:r>
      <w:proofErr w:type="spellStart"/>
      <w:r>
        <w:rPr>
          <w:rFonts w:ascii="Calibri" w:hAnsi="Calibri"/>
          <w:sz w:val="24"/>
          <w:szCs w:val="24"/>
        </w:rPr>
        <w:t>Ma</w:t>
      </w:r>
      <w:r w:rsidR="00491A4B">
        <w:rPr>
          <w:rFonts w:ascii="Calibri" w:hAnsi="Calibri"/>
          <w:sz w:val="24"/>
          <w:szCs w:val="24"/>
        </w:rPr>
        <w:t>ssinelli</w:t>
      </w:r>
      <w:proofErr w:type="spellEnd"/>
      <w:r w:rsidR="00491A4B">
        <w:rPr>
          <w:rFonts w:ascii="Calibri" w:hAnsi="Calibri"/>
          <w:sz w:val="24"/>
          <w:szCs w:val="24"/>
        </w:rPr>
        <w:t xml:space="preserve"> </w:t>
      </w:r>
      <w:proofErr w:type="spellStart"/>
      <w:r w:rsidR="00491A4B">
        <w:rPr>
          <w:rFonts w:ascii="Calibri" w:hAnsi="Calibri"/>
          <w:sz w:val="24"/>
          <w:szCs w:val="24"/>
        </w:rPr>
        <w:t>Srl</w:t>
      </w:r>
      <w:proofErr w:type="spellEnd"/>
    </w:p>
    <w:p w:rsidR="00C63939" w:rsidRDefault="00C63939" w:rsidP="00C63939">
      <w:pPr>
        <w:rPr>
          <w:rFonts w:ascii="Calibri" w:hAnsi="Calibri"/>
          <w:sz w:val="24"/>
          <w:szCs w:val="24"/>
        </w:rPr>
      </w:pPr>
    </w:p>
    <w:p w:rsidR="00C63939" w:rsidRPr="00D33ACD" w:rsidRDefault="00C63939" w:rsidP="00C63939">
      <w:pPr>
        <w:rPr>
          <w:rFonts w:ascii="Calibri" w:hAnsi="Calibri"/>
          <w:sz w:val="24"/>
          <w:szCs w:val="24"/>
        </w:rPr>
      </w:pPr>
      <w:r w:rsidRPr="00D33ACD">
        <w:rPr>
          <w:rFonts w:ascii="Calibri" w:hAnsi="Calibri"/>
          <w:sz w:val="24"/>
          <w:szCs w:val="24"/>
        </w:rPr>
        <w:t>La presente determinazione sarà pubblicata sul sito web dell’Istituto</w:t>
      </w:r>
      <w:r>
        <w:rPr>
          <w:rFonts w:ascii="Calibri" w:hAnsi="Calibri"/>
          <w:sz w:val="24"/>
          <w:szCs w:val="24"/>
        </w:rPr>
        <w:t xml:space="preserve"> nella sezione “Albo On Line” e nella sezione dedicata “Amministrazione Trasparente”</w:t>
      </w:r>
      <w:r w:rsidRPr="00D33ACD">
        <w:rPr>
          <w:rFonts w:ascii="Calibri" w:hAnsi="Calibri"/>
          <w:sz w:val="24"/>
          <w:szCs w:val="24"/>
        </w:rPr>
        <w:t>.</w:t>
      </w:r>
    </w:p>
    <w:p w:rsidR="00C63939" w:rsidRPr="00D33ACD" w:rsidRDefault="00C63939" w:rsidP="00C63939">
      <w:pPr>
        <w:rPr>
          <w:rFonts w:ascii="Calibri" w:hAnsi="Calibri"/>
          <w:sz w:val="24"/>
          <w:szCs w:val="24"/>
        </w:rPr>
      </w:pPr>
      <w:r w:rsidRPr="00D33ACD">
        <w:rPr>
          <w:rFonts w:ascii="Calibri" w:hAnsi="Calibri"/>
          <w:sz w:val="24"/>
          <w:szCs w:val="24"/>
        </w:rPr>
        <w:tab/>
      </w:r>
      <w:r w:rsidRPr="00D33ACD">
        <w:rPr>
          <w:rFonts w:ascii="Calibri" w:hAnsi="Calibri"/>
          <w:sz w:val="24"/>
          <w:szCs w:val="24"/>
        </w:rPr>
        <w:tab/>
      </w:r>
      <w:r w:rsidRPr="00D33ACD">
        <w:rPr>
          <w:rFonts w:ascii="Calibri" w:hAnsi="Calibri"/>
          <w:sz w:val="24"/>
          <w:szCs w:val="24"/>
        </w:rPr>
        <w:tab/>
      </w:r>
      <w:r w:rsidRPr="00D33ACD">
        <w:rPr>
          <w:rFonts w:ascii="Calibri" w:hAnsi="Calibri"/>
          <w:sz w:val="24"/>
          <w:szCs w:val="24"/>
        </w:rPr>
        <w:tab/>
      </w:r>
      <w:r w:rsidRPr="00D33ACD">
        <w:rPr>
          <w:rFonts w:ascii="Calibri" w:hAnsi="Calibri"/>
          <w:sz w:val="24"/>
          <w:szCs w:val="24"/>
        </w:rPr>
        <w:tab/>
      </w:r>
    </w:p>
    <w:p w:rsidR="00C63939" w:rsidRDefault="00C63939" w:rsidP="00C63939"/>
    <w:p w:rsidR="00C63939" w:rsidRDefault="00C63939" w:rsidP="00C63939">
      <w:pPr>
        <w:jc w:val="right"/>
      </w:pPr>
    </w:p>
    <w:p w:rsidR="00C63939" w:rsidRPr="000C2540" w:rsidRDefault="00C63939" w:rsidP="00C63939">
      <w:pPr>
        <w:tabs>
          <w:tab w:val="left" w:pos="4860"/>
        </w:tabs>
        <w:jc w:val="center"/>
        <w:rPr>
          <w:rFonts w:ascii="Calibri" w:hAnsi="Calibri"/>
          <w:sz w:val="24"/>
          <w:szCs w:val="24"/>
        </w:rPr>
      </w:pPr>
      <w:r>
        <w:t xml:space="preserve">                                                    </w:t>
      </w:r>
      <w:r w:rsidRPr="000C2540">
        <w:rPr>
          <w:rFonts w:ascii="Calibri" w:hAnsi="Calibri"/>
          <w:sz w:val="24"/>
          <w:szCs w:val="24"/>
        </w:rPr>
        <w:t>IL DIRIGENTE SCOLASTICO</w:t>
      </w:r>
    </w:p>
    <w:p w:rsidR="00C63939" w:rsidRPr="000C2540" w:rsidRDefault="00C63939" w:rsidP="00C63939">
      <w:pPr>
        <w:tabs>
          <w:tab w:val="left" w:pos="4860"/>
        </w:tabs>
        <w:jc w:val="center"/>
        <w:rPr>
          <w:rFonts w:ascii="Calibri" w:hAnsi="Calibri"/>
          <w:sz w:val="24"/>
          <w:szCs w:val="24"/>
        </w:rPr>
      </w:pPr>
      <w:r w:rsidRPr="000C2540">
        <w:rPr>
          <w:rFonts w:ascii="Calibri" w:hAnsi="Calibri"/>
          <w:sz w:val="24"/>
          <w:szCs w:val="24"/>
        </w:rPr>
        <w:t xml:space="preserve">                                            Prof. </w:t>
      </w:r>
      <w:proofErr w:type="spellStart"/>
      <w:r>
        <w:rPr>
          <w:rFonts w:ascii="Calibri" w:hAnsi="Calibri"/>
          <w:sz w:val="24"/>
          <w:szCs w:val="24"/>
        </w:rPr>
        <w:t>ssa</w:t>
      </w:r>
      <w:proofErr w:type="spellEnd"/>
      <w:r>
        <w:rPr>
          <w:rFonts w:ascii="Calibri" w:hAnsi="Calibri"/>
          <w:sz w:val="24"/>
          <w:szCs w:val="24"/>
        </w:rPr>
        <w:t xml:space="preserve"> Iva Rossi</w:t>
      </w:r>
    </w:p>
    <w:p w:rsidR="00C63939" w:rsidRDefault="00C63939" w:rsidP="00C63939">
      <w:pPr>
        <w:pStyle w:val="Pidipagin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="00491A4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</w:t>
      </w:r>
      <w:bookmarkStart w:id="0" w:name="_GoBack"/>
      <w:r>
        <w:rPr>
          <w:sz w:val="18"/>
          <w:szCs w:val="18"/>
        </w:rPr>
        <w:t xml:space="preserve">Firma autografa sostituita a mezzo stampa, </w:t>
      </w:r>
    </w:p>
    <w:p w:rsidR="00C63939" w:rsidRDefault="00C63939" w:rsidP="00C63939">
      <w:pPr>
        <w:pStyle w:val="Pidipagin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491A4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ai</w:t>
      </w:r>
      <w:proofErr w:type="gramEnd"/>
      <w:r>
        <w:rPr>
          <w:sz w:val="18"/>
          <w:szCs w:val="18"/>
        </w:rPr>
        <w:t xml:space="preserve"> sensi e per gli effetti dell’art. 3 comma 2</w:t>
      </w:r>
    </w:p>
    <w:p w:rsidR="00C63939" w:rsidRDefault="00C63939" w:rsidP="00C63939">
      <w:pPr>
        <w:pStyle w:val="Pidipagin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del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39/1993</w:t>
      </w:r>
    </w:p>
    <w:p w:rsidR="00C63939" w:rsidRPr="00773AC4" w:rsidRDefault="00C63939" w:rsidP="00C63939">
      <w:pPr>
        <w:tabs>
          <w:tab w:val="left" w:pos="4860"/>
        </w:tabs>
        <w:jc w:val="center"/>
        <w:rPr>
          <w:i/>
        </w:rPr>
      </w:pPr>
      <w:r>
        <w:t xml:space="preserve">                               </w:t>
      </w:r>
      <w:r>
        <w:rPr>
          <w:i/>
        </w:rPr>
        <w:t xml:space="preserve"> </w:t>
      </w:r>
    </w:p>
    <w:bookmarkEnd w:id="0"/>
    <w:p w:rsidR="00725AE0" w:rsidRDefault="00725AE0" w:rsidP="00725AE0"/>
    <w:p w:rsidR="00725AE0" w:rsidRDefault="00725AE0"/>
    <w:p w:rsidR="00725AE0" w:rsidRDefault="00725AE0"/>
    <w:p w:rsidR="00725AE0" w:rsidRDefault="00725AE0"/>
    <w:p w:rsidR="00725AE0" w:rsidRDefault="00725AE0"/>
    <w:p w:rsidR="00725AE0" w:rsidRDefault="00725AE0"/>
    <w:p w:rsidR="00725AE0" w:rsidRDefault="00725AE0"/>
    <w:sectPr w:rsidR="00725AE0" w:rsidSect="00725AE0">
      <w:headerReference w:type="default" r:id="rId7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E0" w:rsidRDefault="00725AE0" w:rsidP="00725AE0">
      <w:r>
        <w:separator/>
      </w:r>
    </w:p>
  </w:endnote>
  <w:endnote w:type="continuationSeparator" w:id="0">
    <w:p w:rsidR="00725AE0" w:rsidRDefault="00725AE0" w:rsidP="0072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E0" w:rsidRDefault="00725AE0" w:rsidP="00725AE0">
      <w:r>
        <w:separator/>
      </w:r>
    </w:p>
  </w:footnote>
  <w:footnote w:type="continuationSeparator" w:id="0">
    <w:p w:rsidR="00725AE0" w:rsidRDefault="00725AE0" w:rsidP="0072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AE0" w:rsidRPr="00725AE0" w:rsidRDefault="00725AE0" w:rsidP="00725AE0">
    <w:pPr>
      <w:tabs>
        <w:tab w:val="center" w:pos="4819"/>
        <w:tab w:val="right" w:pos="9638"/>
      </w:tabs>
      <w:rPr>
        <w:rFonts w:ascii="Calibri" w:eastAsia="Calibri" w:hAnsi="Calibri"/>
        <w:sz w:val="18"/>
        <w:szCs w:val="18"/>
      </w:rPr>
    </w:pPr>
  </w:p>
  <w:p w:rsidR="00725AE0" w:rsidRPr="00725AE0" w:rsidRDefault="00725AE0" w:rsidP="00725AE0">
    <w:pPr>
      <w:tabs>
        <w:tab w:val="center" w:pos="4819"/>
        <w:tab w:val="right" w:pos="9638"/>
      </w:tabs>
      <w:rPr>
        <w:rFonts w:ascii="Calibri" w:eastAsia="Calibri" w:hAnsi="Calibri"/>
        <w:sz w:val="18"/>
        <w:szCs w:val="18"/>
      </w:rPr>
    </w:pPr>
  </w:p>
  <w:p w:rsidR="00725AE0" w:rsidRPr="00725AE0" w:rsidRDefault="00725AE0" w:rsidP="00725AE0">
    <w:pPr>
      <w:tabs>
        <w:tab w:val="center" w:pos="4819"/>
        <w:tab w:val="right" w:pos="9638"/>
      </w:tabs>
    </w:pPr>
    <w:r w:rsidRPr="00725AE0">
      <w:rPr>
        <w:noProof/>
      </w:rPr>
      <w:drawing>
        <wp:inline distT="0" distB="0" distL="0" distR="0" wp14:anchorId="64DA6252" wp14:editId="28FACA4B">
          <wp:extent cx="6124575" cy="819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AE0" w:rsidRPr="00725AE0" w:rsidRDefault="00725AE0" w:rsidP="00725AE0">
    <w:pPr>
      <w:suppressAutoHyphens/>
      <w:jc w:val="center"/>
      <w:rPr>
        <w:b/>
        <w:bCs/>
        <w:color w:val="000000"/>
        <w:lang w:eastAsia="ar-SA"/>
      </w:rPr>
    </w:pPr>
  </w:p>
  <w:p w:rsidR="00725AE0" w:rsidRPr="00725AE0" w:rsidRDefault="00725AE0" w:rsidP="00725AE0">
    <w:pPr>
      <w:suppressAutoHyphens/>
      <w:jc w:val="center"/>
      <w:rPr>
        <w:b/>
        <w:bCs/>
        <w:color w:val="000000"/>
        <w:sz w:val="18"/>
        <w:szCs w:val="18"/>
        <w:lang w:eastAsia="ar-SA"/>
      </w:rPr>
    </w:pPr>
    <w:r w:rsidRPr="00725AE0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382F654E" wp14:editId="0D4E34CF">
          <wp:simplePos x="0" y="0"/>
          <wp:positionH relativeFrom="column">
            <wp:posOffset>108585</wp:posOffset>
          </wp:positionH>
          <wp:positionV relativeFrom="paragraph">
            <wp:posOffset>-1905</wp:posOffset>
          </wp:positionV>
          <wp:extent cx="549910" cy="561975"/>
          <wp:effectExtent l="0" t="0" r="254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AE0">
      <w:rPr>
        <w:b/>
        <w:bCs/>
        <w:color w:val="000000"/>
        <w:lang w:eastAsia="ar-SA"/>
      </w:rPr>
      <w:t>ISTITUTO COMPRENSIVO STATALE PERUGIA 12</w:t>
    </w:r>
  </w:p>
  <w:p w:rsidR="00725AE0" w:rsidRPr="00725AE0" w:rsidRDefault="00725AE0" w:rsidP="00725AE0">
    <w:pPr>
      <w:suppressAutoHyphens/>
      <w:jc w:val="center"/>
      <w:rPr>
        <w:b/>
        <w:bCs/>
        <w:color w:val="000000"/>
        <w:sz w:val="18"/>
        <w:szCs w:val="18"/>
        <w:lang w:eastAsia="ar-SA"/>
      </w:rPr>
    </w:pPr>
    <w:r w:rsidRPr="00725AE0">
      <w:rPr>
        <w:b/>
        <w:bCs/>
        <w:color w:val="000000"/>
        <w:sz w:val="18"/>
        <w:szCs w:val="18"/>
        <w:lang w:eastAsia="ar-SA"/>
      </w:rPr>
      <w:t xml:space="preserve">Via </w:t>
    </w:r>
    <w:proofErr w:type="spellStart"/>
    <w:r w:rsidRPr="00725AE0">
      <w:rPr>
        <w:b/>
        <w:bCs/>
        <w:color w:val="000000"/>
        <w:sz w:val="18"/>
        <w:szCs w:val="18"/>
        <w:lang w:eastAsia="ar-SA"/>
      </w:rPr>
      <w:t>Cestellini</w:t>
    </w:r>
    <w:proofErr w:type="spellEnd"/>
    <w:r w:rsidRPr="00725AE0">
      <w:rPr>
        <w:b/>
        <w:bCs/>
        <w:color w:val="000000"/>
        <w:sz w:val="18"/>
        <w:szCs w:val="18"/>
        <w:lang w:eastAsia="ar-SA"/>
      </w:rPr>
      <w:t xml:space="preserve"> n. 3 Ponte San Giovanni– 06135 PERUGIA</w:t>
    </w:r>
  </w:p>
  <w:p w:rsidR="00725AE0" w:rsidRPr="00725AE0" w:rsidRDefault="00725AE0" w:rsidP="00725AE0">
    <w:pPr>
      <w:suppressAutoHyphens/>
      <w:jc w:val="center"/>
      <w:rPr>
        <w:b/>
        <w:bCs/>
        <w:color w:val="000000"/>
        <w:sz w:val="18"/>
        <w:szCs w:val="18"/>
        <w:lang w:val="en-GB" w:eastAsia="ar-SA"/>
      </w:rPr>
    </w:pPr>
    <w:r w:rsidRPr="00725AE0">
      <w:rPr>
        <w:b/>
        <w:bCs/>
        <w:color w:val="000000"/>
        <w:sz w:val="18"/>
        <w:szCs w:val="18"/>
        <w:lang w:val="en-US" w:eastAsia="ar-SA"/>
      </w:rPr>
      <w:t>C. F. 94127320540 COD. MEC. PGIC840009 -</w:t>
    </w:r>
  </w:p>
  <w:p w:rsidR="00725AE0" w:rsidRPr="00725AE0" w:rsidRDefault="00725AE0" w:rsidP="00725AE0">
    <w:pPr>
      <w:suppressAutoHyphens/>
      <w:jc w:val="center"/>
      <w:rPr>
        <w:b/>
        <w:bCs/>
        <w:color w:val="000000"/>
        <w:sz w:val="18"/>
        <w:szCs w:val="18"/>
        <w:lang w:eastAsia="ar-SA"/>
      </w:rPr>
    </w:pPr>
    <w:r w:rsidRPr="00725AE0">
      <w:rPr>
        <w:b/>
        <w:bCs/>
        <w:color w:val="000000"/>
        <w:sz w:val="18"/>
        <w:szCs w:val="18"/>
        <w:lang w:eastAsia="ar-SA"/>
      </w:rPr>
      <w:t>Tel. Centralino 075 395539 – Cell. 334/257809 – 334/2507779 - Fax 075 393906</w:t>
    </w:r>
  </w:p>
  <w:p w:rsidR="00725AE0" w:rsidRPr="00725AE0" w:rsidRDefault="00725AE0" w:rsidP="00725AE0">
    <w:pPr>
      <w:suppressAutoHyphens/>
      <w:jc w:val="center"/>
      <w:rPr>
        <w:b/>
        <w:bCs/>
        <w:color w:val="000000"/>
        <w:sz w:val="18"/>
        <w:szCs w:val="18"/>
        <w:u w:val="single"/>
        <w:lang w:eastAsia="ar-SA"/>
      </w:rPr>
    </w:pPr>
    <w:r w:rsidRPr="00725AE0">
      <w:rPr>
        <w:b/>
        <w:bCs/>
        <w:color w:val="000000"/>
        <w:sz w:val="18"/>
        <w:szCs w:val="18"/>
        <w:lang w:eastAsia="ar-SA"/>
      </w:rPr>
      <w:t xml:space="preserve">E mail: </w:t>
    </w:r>
    <w:hyperlink r:id="rId3" w:history="1">
      <w:r w:rsidRPr="00725AE0">
        <w:rPr>
          <w:color w:val="0000FF"/>
          <w:sz w:val="24"/>
          <w:szCs w:val="24"/>
          <w:u w:val="single"/>
          <w:lang w:eastAsia="ar-SA"/>
        </w:rPr>
        <w:t>PGIC840009@istruzione.it</w:t>
      </w:r>
    </w:hyperlink>
    <w:r w:rsidRPr="00725AE0">
      <w:rPr>
        <w:sz w:val="24"/>
        <w:szCs w:val="24"/>
        <w:lang w:eastAsia="ar-SA"/>
      </w:rPr>
      <w:t xml:space="preserve"> – </w:t>
    </w:r>
    <w:r w:rsidRPr="00725AE0">
      <w:rPr>
        <w:b/>
        <w:bCs/>
        <w:lang w:eastAsia="ar-SA"/>
      </w:rPr>
      <w:t>PEC</w:t>
    </w:r>
    <w:r w:rsidRPr="00725AE0">
      <w:rPr>
        <w:sz w:val="24"/>
        <w:szCs w:val="24"/>
        <w:lang w:eastAsia="ar-SA"/>
      </w:rPr>
      <w:t xml:space="preserve">: </w:t>
    </w:r>
    <w:hyperlink r:id="rId4" w:history="1">
      <w:r w:rsidRPr="00725AE0">
        <w:rPr>
          <w:color w:val="0000FF"/>
          <w:sz w:val="24"/>
          <w:szCs w:val="24"/>
          <w:u w:val="single"/>
          <w:lang w:eastAsia="ar-SA"/>
        </w:rPr>
        <w:t>PGIC840009@PEC.ISTRUZIONE.IT</w:t>
      </w:r>
    </w:hyperlink>
  </w:p>
  <w:p w:rsidR="00725AE0" w:rsidRDefault="00725AE0" w:rsidP="00725AE0">
    <w:pPr>
      <w:tabs>
        <w:tab w:val="center" w:pos="4819"/>
        <w:tab w:val="right" w:pos="9638"/>
      </w:tabs>
      <w:jc w:val="center"/>
    </w:pPr>
    <w:r w:rsidRPr="00725AE0">
      <w:rPr>
        <w:b/>
        <w:bCs/>
        <w:color w:val="000000"/>
        <w:sz w:val="18"/>
        <w:szCs w:val="18"/>
      </w:rPr>
      <w:t xml:space="preserve">- Sito: </w:t>
    </w:r>
    <w:r w:rsidRPr="00725AE0">
      <w:rPr>
        <w:b/>
        <w:bCs/>
        <w:sz w:val="18"/>
        <w:szCs w:val="18"/>
      </w:rPr>
      <w:t>www.istitutocomprensivoperugia12.gov.it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6BE"/>
    <w:multiLevelType w:val="hybridMultilevel"/>
    <w:tmpl w:val="77C078B8"/>
    <w:lvl w:ilvl="0" w:tplc="97FA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28"/>
    <w:rsid w:val="00491A4B"/>
    <w:rsid w:val="00725AE0"/>
    <w:rsid w:val="007B0728"/>
    <w:rsid w:val="008842F5"/>
    <w:rsid w:val="00A241D1"/>
    <w:rsid w:val="00BD2924"/>
    <w:rsid w:val="00BD66B2"/>
    <w:rsid w:val="00C63939"/>
    <w:rsid w:val="00D2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E0D26B6-B69C-4C13-9637-DA6C6927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3939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E0"/>
  </w:style>
  <w:style w:type="paragraph" w:styleId="Pidipagina">
    <w:name w:val="footer"/>
    <w:basedOn w:val="Normale"/>
    <w:link w:val="PidipaginaCarattere"/>
    <w:uiPriority w:val="99"/>
    <w:unhideWhenUsed/>
    <w:rsid w:val="00725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E0"/>
  </w:style>
  <w:style w:type="character" w:customStyle="1" w:styleId="Titolo1Carattere">
    <w:name w:val="Titolo 1 Carattere"/>
    <w:basedOn w:val="Carpredefinitoparagrafo"/>
    <w:link w:val="Titolo1"/>
    <w:rsid w:val="00C63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6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6B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40009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mailto:PGIC84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cp:lastPrinted>2016-12-30T08:35:00Z</cp:lastPrinted>
  <dcterms:created xsi:type="dcterms:W3CDTF">2016-12-29T11:34:00Z</dcterms:created>
  <dcterms:modified xsi:type="dcterms:W3CDTF">2016-12-30T08:35:00Z</dcterms:modified>
</cp:coreProperties>
</file>